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0A8BE2" w14:textId="266A8A2A" w:rsidR="0040167A" w:rsidRPr="00CD42BC" w:rsidRDefault="00B16B2E" w:rsidP="009D0B46">
      <w:pPr>
        <w:spacing w:after="240"/>
        <w:ind w:left="708" w:hanging="708"/>
        <w:jc w:val="both"/>
        <w:rPr>
          <w:rFonts w:cs="Calibri"/>
          <w:b/>
        </w:rPr>
      </w:pPr>
      <w:r>
        <w:rPr>
          <w:rFonts w:cs="Calibri"/>
          <w:b/>
        </w:rPr>
        <w:t>Í</w:t>
      </w:r>
      <w:r w:rsidR="007C6775" w:rsidRPr="00CD42BC">
        <w:rPr>
          <w:rFonts w:cs="Calibri"/>
          <w:b/>
        </w:rPr>
        <w:t>NDEX</w:t>
      </w:r>
    </w:p>
    <w:p w14:paraId="7CA5336A" w14:textId="77777777" w:rsidR="0040167A" w:rsidRPr="0040167A" w:rsidRDefault="0040167A">
      <w:pPr>
        <w:pStyle w:val="TtuloTDC"/>
        <w:rPr>
          <w:rFonts w:ascii="Calibri" w:hAnsi="Calibri" w:cs="Calibri"/>
          <w:sz w:val="24"/>
          <w:szCs w:val="24"/>
        </w:rPr>
      </w:pPr>
      <w:r w:rsidRPr="0040167A">
        <w:rPr>
          <w:rFonts w:ascii="Calibri" w:hAnsi="Calibri" w:cs="Calibri"/>
          <w:sz w:val="24"/>
          <w:szCs w:val="24"/>
        </w:rPr>
        <w:t>Contingut</w:t>
      </w:r>
    </w:p>
    <w:p w14:paraId="68B2734C" w14:textId="77777777" w:rsidR="00FD5937" w:rsidRPr="009F5B80" w:rsidRDefault="0040167A">
      <w:pPr>
        <w:pStyle w:val="TDC1"/>
        <w:rPr>
          <w:noProof/>
          <w:sz w:val="22"/>
          <w:szCs w:val="22"/>
        </w:rPr>
      </w:pPr>
      <w:r w:rsidRPr="0040167A">
        <w:rPr>
          <w:rFonts w:cs="Calibri"/>
        </w:rPr>
        <w:fldChar w:fldCharType="begin"/>
      </w:r>
      <w:r w:rsidRPr="0040167A">
        <w:rPr>
          <w:rFonts w:cs="Calibri"/>
        </w:rPr>
        <w:instrText xml:space="preserve"> TOC \o "1-3" \h \z \u </w:instrText>
      </w:r>
      <w:r w:rsidRPr="0040167A">
        <w:rPr>
          <w:rFonts w:cs="Calibri"/>
        </w:rPr>
        <w:fldChar w:fldCharType="separate"/>
      </w:r>
      <w:hyperlink w:anchor="_Toc118878088" w:history="1">
        <w:r w:rsidR="00FD5937" w:rsidRPr="00A71BB6">
          <w:rPr>
            <w:rStyle w:val="Hipervnculo"/>
            <w:rFonts w:cs="Calibri"/>
            <w:noProof/>
          </w:rPr>
          <w:t>1.</w:t>
        </w:r>
        <w:r w:rsidR="00FD5937" w:rsidRPr="009F5B80">
          <w:rPr>
            <w:noProof/>
            <w:sz w:val="22"/>
            <w:szCs w:val="22"/>
          </w:rPr>
          <w:tab/>
        </w:r>
        <w:r w:rsidR="00FD5937" w:rsidRPr="00A71BB6">
          <w:rPr>
            <w:rStyle w:val="Hipervnculo"/>
            <w:rFonts w:cs="Calibri"/>
            <w:noProof/>
          </w:rPr>
          <w:t>INTRODUCCIÓ I ÀMBIT</w:t>
        </w:r>
        <w:r w:rsidR="00FD5937">
          <w:rPr>
            <w:noProof/>
            <w:webHidden/>
          </w:rPr>
          <w:tab/>
        </w:r>
        <w:r w:rsidR="00FD5937">
          <w:rPr>
            <w:noProof/>
            <w:webHidden/>
          </w:rPr>
          <w:fldChar w:fldCharType="begin"/>
        </w:r>
        <w:r w:rsidR="00FD5937">
          <w:rPr>
            <w:noProof/>
            <w:webHidden/>
          </w:rPr>
          <w:instrText xml:space="preserve"> PAGEREF _Toc118878088 \h </w:instrText>
        </w:r>
        <w:r w:rsidR="00FD5937">
          <w:rPr>
            <w:noProof/>
            <w:webHidden/>
          </w:rPr>
        </w:r>
        <w:r w:rsidR="00FD5937">
          <w:rPr>
            <w:noProof/>
            <w:webHidden/>
          </w:rPr>
          <w:fldChar w:fldCharType="separate"/>
        </w:r>
        <w:r w:rsidR="00FD5937">
          <w:rPr>
            <w:noProof/>
            <w:webHidden/>
          </w:rPr>
          <w:t>2</w:t>
        </w:r>
        <w:r w:rsidR="00FD5937">
          <w:rPr>
            <w:noProof/>
            <w:webHidden/>
          </w:rPr>
          <w:fldChar w:fldCharType="end"/>
        </w:r>
      </w:hyperlink>
    </w:p>
    <w:p w14:paraId="20FE2C50" w14:textId="77777777" w:rsidR="00FD5937" w:rsidRPr="009F5B80" w:rsidRDefault="001015AF">
      <w:pPr>
        <w:pStyle w:val="TDC2"/>
        <w:rPr>
          <w:noProof/>
          <w:sz w:val="22"/>
          <w:szCs w:val="22"/>
        </w:rPr>
      </w:pPr>
      <w:hyperlink w:anchor="_Toc118878089" w:history="1">
        <w:r w:rsidR="00FD5937" w:rsidRPr="00A71BB6">
          <w:rPr>
            <w:rStyle w:val="Hipervnculo"/>
            <w:rFonts w:cs="Calibri"/>
            <w:noProof/>
          </w:rPr>
          <w:t>1.1</w:t>
        </w:r>
        <w:r w:rsidR="00FD5937" w:rsidRPr="009F5B80">
          <w:rPr>
            <w:noProof/>
            <w:sz w:val="22"/>
            <w:szCs w:val="22"/>
          </w:rPr>
          <w:tab/>
        </w:r>
        <w:r w:rsidR="00FD5937" w:rsidRPr="00A71BB6">
          <w:rPr>
            <w:rStyle w:val="Hipervnculo"/>
            <w:rFonts w:cs="Calibri"/>
            <w:noProof/>
          </w:rPr>
          <w:t>Introducció</w:t>
        </w:r>
        <w:r w:rsidR="00FD5937">
          <w:rPr>
            <w:noProof/>
            <w:webHidden/>
          </w:rPr>
          <w:tab/>
        </w:r>
        <w:r w:rsidR="00FD5937">
          <w:rPr>
            <w:noProof/>
            <w:webHidden/>
          </w:rPr>
          <w:fldChar w:fldCharType="begin"/>
        </w:r>
        <w:r w:rsidR="00FD5937">
          <w:rPr>
            <w:noProof/>
            <w:webHidden/>
          </w:rPr>
          <w:instrText xml:space="preserve"> PAGEREF _Toc118878089 \h </w:instrText>
        </w:r>
        <w:r w:rsidR="00FD5937">
          <w:rPr>
            <w:noProof/>
            <w:webHidden/>
          </w:rPr>
        </w:r>
        <w:r w:rsidR="00FD5937">
          <w:rPr>
            <w:noProof/>
            <w:webHidden/>
          </w:rPr>
          <w:fldChar w:fldCharType="separate"/>
        </w:r>
        <w:r w:rsidR="00FD5937">
          <w:rPr>
            <w:noProof/>
            <w:webHidden/>
          </w:rPr>
          <w:t>2</w:t>
        </w:r>
        <w:r w:rsidR="00FD5937">
          <w:rPr>
            <w:noProof/>
            <w:webHidden/>
          </w:rPr>
          <w:fldChar w:fldCharType="end"/>
        </w:r>
      </w:hyperlink>
    </w:p>
    <w:p w14:paraId="51F6BCA6" w14:textId="77777777" w:rsidR="00FD5937" w:rsidRPr="009F5B80" w:rsidRDefault="001015AF">
      <w:pPr>
        <w:pStyle w:val="TDC2"/>
        <w:rPr>
          <w:noProof/>
          <w:sz w:val="22"/>
          <w:szCs w:val="22"/>
        </w:rPr>
      </w:pPr>
      <w:hyperlink w:anchor="_Toc118878090" w:history="1">
        <w:r w:rsidR="00FD5937" w:rsidRPr="00A71BB6">
          <w:rPr>
            <w:rStyle w:val="Hipervnculo"/>
            <w:rFonts w:cs="Calibri"/>
            <w:noProof/>
          </w:rPr>
          <w:t>1.2</w:t>
        </w:r>
        <w:r w:rsidR="00FD5937" w:rsidRPr="009F5B80">
          <w:rPr>
            <w:noProof/>
            <w:sz w:val="22"/>
            <w:szCs w:val="22"/>
          </w:rPr>
          <w:tab/>
        </w:r>
        <w:r w:rsidR="00FD5937" w:rsidRPr="00A71BB6">
          <w:rPr>
            <w:rStyle w:val="Hipervnculo"/>
            <w:rFonts w:cs="Calibri"/>
            <w:noProof/>
          </w:rPr>
          <w:t>Àmbit</w:t>
        </w:r>
        <w:r w:rsidR="00FD5937">
          <w:rPr>
            <w:noProof/>
            <w:webHidden/>
          </w:rPr>
          <w:tab/>
        </w:r>
        <w:r w:rsidR="00FD5937">
          <w:rPr>
            <w:noProof/>
            <w:webHidden/>
          </w:rPr>
          <w:fldChar w:fldCharType="begin"/>
        </w:r>
        <w:r w:rsidR="00FD5937">
          <w:rPr>
            <w:noProof/>
            <w:webHidden/>
          </w:rPr>
          <w:instrText xml:space="preserve"> PAGEREF _Toc118878090 \h </w:instrText>
        </w:r>
        <w:r w:rsidR="00FD5937">
          <w:rPr>
            <w:noProof/>
            <w:webHidden/>
          </w:rPr>
        </w:r>
        <w:r w:rsidR="00FD5937">
          <w:rPr>
            <w:noProof/>
            <w:webHidden/>
          </w:rPr>
          <w:fldChar w:fldCharType="separate"/>
        </w:r>
        <w:r w:rsidR="00FD5937">
          <w:rPr>
            <w:noProof/>
            <w:webHidden/>
          </w:rPr>
          <w:t>2</w:t>
        </w:r>
        <w:r w:rsidR="00FD5937">
          <w:rPr>
            <w:noProof/>
            <w:webHidden/>
          </w:rPr>
          <w:fldChar w:fldCharType="end"/>
        </w:r>
      </w:hyperlink>
    </w:p>
    <w:p w14:paraId="01B00001" w14:textId="2DAC35EB" w:rsidR="00FD5937" w:rsidRPr="009F5B80" w:rsidRDefault="001015AF">
      <w:pPr>
        <w:pStyle w:val="TDC1"/>
        <w:rPr>
          <w:noProof/>
          <w:sz w:val="22"/>
          <w:szCs w:val="22"/>
        </w:rPr>
      </w:pPr>
      <w:hyperlink w:anchor="_Toc118878091" w:history="1">
        <w:r w:rsidR="00FD5937" w:rsidRPr="00A71BB6">
          <w:rPr>
            <w:rStyle w:val="Hipervnculo"/>
            <w:rFonts w:cs="Calibri"/>
            <w:noProof/>
          </w:rPr>
          <w:t>2.</w:t>
        </w:r>
        <w:r w:rsidR="00FD5937" w:rsidRPr="009F5B80">
          <w:rPr>
            <w:noProof/>
            <w:sz w:val="22"/>
            <w:szCs w:val="22"/>
          </w:rPr>
          <w:tab/>
        </w:r>
        <w:r w:rsidR="00FD5937" w:rsidRPr="00A71BB6">
          <w:rPr>
            <w:rStyle w:val="Hipervnculo"/>
            <w:rFonts w:cs="Calibri"/>
            <w:noProof/>
          </w:rPr>
          <w:t xml:space="preserve">IDENTIFICACIÓ DE LA </w:t>
        </w:r>
        <w:r>
          <w:rPr>
            <w:rStyle w:val="Hipervnculo"/>
            <w:rFonts w:cs="Calibri"/>
            <w:noProof/>
          </w:rPr>
          <w:t xml:space="preserve">CONSELLERIA/ORGANISME </w:t>
        </w:r>
        <w:r w:rsidR="00FD5937" w:rsidRPr="00A71BB6">
          <w:rPr>
            <w:rStyle w:val="Hipervnculo"/>
            <w:rFonts w:cs="Calibri"/>
            <w:noProof/>
          </w:rPr>
          <w:t>AUTÒNOM</w:t>
        </w:r>
        <w:r w:rsidR="00FD5937">
          <w:rPr>
            <w:noProof/>
            <w:webHidden/>
          </w:rPr>
          <w:tab/>
        </w:r>
        <w:r w:rsidR="00FD5937">
          <w:rPr>
            <w:noProof/>
            <w:webHidden/>
          </w:rPr>
          <w:fldChar w:fldCharType="begin"/>
        </w:r>
        <w:r w:rsidR="00FD5937">
          <w:rPr>
            <w:noProof/>
            <w:webHidden/>
          </w:rPr>
          <w:instrText xml:space="preserve"> PAGEREF _Toc118878091 \h </w:instrText>
        </w:r>
        <w:r w:rsidR="00FD5937">
          <w:rPr>
            <w:noProof/>
            <w:webHidden/>
          </w:rPr>
        </w:r>
        <w:r w:rsidR="00FD5937">
          <w:rPr>
            <w:noProof/>
            <w:webHidden/>
          </w:rPr>
          <w:fldChar w:fldCharType="separate"/>
        </w:r>
        <w:r w:rsidR="00FD5937">
          <w:rPr>
            <w:noProof/>
            <w:webHidden/>
          </w:rPr>
          <w:t>2</w:t>
        </w:r>
        <w:r w:rsidR="00FD5937">
          <w:rPr>
            <w:noProof/>
            <w:webHidden/>
          </w:rPr>
          <w:fldChar w:fldCharType="end"/>
        </w:r>
      </w:hyperlink>
    </w:p>
    <w:p w14:paraId="57FCD5B8" w14:textId="4834326D" w:rsidR="00FD5937" w:rsidRPr="009F5B80" w:rsidRDefault="001015AF">
      <w:pPr>
        <w:pStyle w:val="TDC2"/>
        <w:rPr>
          <w:noProof/>
          <w:sz w:val="22"/>
          <w:szCs w:val="22"/>
        </w:rPr>
      </w:pPr>
      <w:hyperlink w:anchor="_Toc118878092" w:history="1">
        <w:r w:rsidR="00FD5937" w:rsidRPr="00A71BB6">
          <w:rPr>
            <w:rStyle w:val="Hipervnculo"/>
            <w:rFonts w:cs="Calibri"/>
            <w:noProof/>
          </w:rPr>
          <w:t>2.1.</w:t>
        </w:r>
        <w:r w:rsidR="00FD5937" w:rsidRPr="009F5B80">
          <w:rPr>
            <w:noProof/>
            <w:sz w:val="22"/>
            <w:szCs w:val="22"/>
          </w:rPr>
          <w:tab/>
        </w:r>
        <w:r w:rsidR="00FD5937" w:rsidRPr="00A71BB6">
          <w:rPr>
            <w:rStyle w:val="Hipervnculo"/>
            <w:rFonts w:cs="Calibri"/>
            <w:noProof/>
          </w:rPr>
          <w:t xml:space="preserve">Identificació de la </w:t>
        </w:r>
        <w:r w:rsidR="00C87027">
          <w:rPr>
            <w:rStyle w:val="Hipervnculo"/>
            <w:rFonts w:cs="Calibri"/>
            <w:noProof/>
          </w:rPr>
          <w:t>c</w:t>
        </w:r>
        <w:r w:rsidR="00FD5937" w:rsidRPr="00A71BB6">
          <w:rPr>
            <w:rStyle w:val="Hipervnculo"/>
            <w:rFonts w:cs="Calibri"/>
            <w:noProof/>
          </w:rPr>
          <w:t xml:space="preserve">onselleria o </w:t>
        </w:r>
        <w:r w:rsidR="00C87027">
          <w:rPr>
            <w:rStyle w:val="Hipervnculo"/>
            <w:rFonts w:cs="Calibri"/>
            <w:noProof/>
          </w:rPr>
          <w:t>o</w:t>
        </w:r>
        <w:r w:rsidR="00FD5937" w:rsidRPr="00A71BB6">
          <w:rPr>
            <w:rStyle w:val="Hipervnculo"/>
            <w:rFonts w:cs="Calibri"/>
            <w:noProof/>
          </w:rPr>
          <w:t>rganisme autònom.</w:t>
        </w:r>
        <w:r w:rsidR="00FD5937">
          <w:rPr>
            <w:noProof/>
            <w:webHidden/>
          </w:rPr>
          <w:tab/>
        </w:r>
        <w:r w:rsidR="00FD5937">
          <w:rPr>
            <w:noProof/>
            <w:webHidden/>
          </w:rPr>
          <w:fldChar w:fldCharType="begin"/>
        </w:r>
        <w:r w:rsidR="00FD5937">
          <w:rPr>
            <w:noProof/>
            <w:webHidden/>
          </w:rPr>
          <w:instrText xml:space="preserve"> PAGEREF _Toc118878092 \h </w:instrText>
        </w:r>
        <w:r w:rsidR="00FD5937">
          <w:rPr>
            <w:noProof/>
            <w:webHidden/>
          </w:rPr>
        </w:r>
        <w:r w:rsidR="00FD5937">
          <w:rPr>
            <w:noProof/>
            <w:webHidden/>
          </w:rPr>
          <w:fldChar w:fldCharType="separate"/>
        </w:r>
        <w:r w:rsidR="00FD5937">
          <w:rPr>
            <w:noProof/>
            <w:webHidden/>
          </w:rPr>
          <w:t>2</w:t>
        </w:r>
        <w:r w:rsidR="00FD5937">
          <w:rPr>
            <w:noProof/>
            <w:webHidden/>
          </w:rPr>
          <w:fldChar w:fldCharType="end"/>
        </w:r>
      </w:hyperlink>
    </w:p>
    <w:p w14:paraId="199FC5E5" w14:textId="77777777" w:rsidR="00FD5937" w:rsidRPr="009F5B80" w:rsidRDefault="001015AF">
      <w:pPr>
        <w:pStyle w:val="TDC2"/>
        <w:rPr>
          <w:noProof/>
          <w:sz w:val="22"/>
          <w:szCs w:val="22"/>
        </w:rPr>
      </w:pPr>
      <w:hyperlink w:anchor="_Toc118878093" w:history="1">
        <w:r w:rsidR="00FD5937" w:rsidRPr="00A71BB6">
          <w:rPr>
            <w:rStyle w:val="Hipervnculo"/>
            <w:rFonts w:cs="Calibri"/>
            <w:noProof/>
          </w:rPr>
          <w:t>2.2.</w:t>
        </w:r>
        <w:r w:rsidR="00FD5937" w:rsidRPr="009F5B80">
          <w:rPr>
            <w:noProof/>
            <w:sz w:val="22"/>
            <w:szCs w:val="22"/>
          </w:rPr>
          <w:tab/>
        </w:r>
        <w:r w:rsidR="00FD5937" w:rsidRPr="00A71BB6">
          <w:rPr>
            <w:rStyle w:val="Hipervnculo"/>
            <w:rFonts w:cs="Calibri"/>
            <w:noProof/>
          </w:rPr>
          <w:t>Estructura organitzativa</w:t>
        </w:r>
        <w:r w:rsidR="00FD5937">
          <w:rPr>
            <w:noProof/>
            <w:webHidden/>
          </w:rPr>
          <w:tab/>
        </w:r>
        <w:r w:rsidR="00FD5937">
          <w:rPr>
            <w:noProof/>
            <w:webHidden/>
          </w:rPr>
          <w:fldChar w:fldCharType="begin"/>
        </w:r>
        <w:r w:rsidR="00FD5937">
          <w:rPr>
            <w:noProof/>
            <w:webHidden/>
          </w:rPr>
          <w:instrText xml:space="preserve"> PAGEREF _Toc118878093 \h </w:instrText>
        </w:r>
        <w:r w:rsidR="00FD5937">
          <w:rPr>
            <w:noProof/>
            <w:webHidden/>
          </w:rPr>
        </w:r>
        <w:r w:rsidR="00FD5937">
          <w:rPr>
            <w:noProof/>
            <w:webHidden/>
          </w:rPr>
          <w:fldChar w:fldCharType="separate"/>
        </w:r>
        <w:r w:rsidR="00FD5937">
          <w:rPr>
            <w:noProof/>
            <w:webHidden/>
          </w:rPr>
          <w:t>2</w:t>
        </w:r>
        <w:r w:rsidR="00FD5937">
          <w:rPr>
            <w:noProof/>
            <w:webHidden/>
          </w:rPr>
          <w:fldChar w:fldCharType="end"/>
        </w:r>
      </w:hyperlink>
    </w:p>
    <w:p w14:paraId="2177A8B3" w14:textId="20B5612A" w:rsidR="00FD5937" w:rsidRPr="009F5B80" w:rsidRDefault="001015AF">
      <w:pPr>
        <w:pStyle w:val="TDC2"/>
        <w:rPr>
          <w:noProof/>
          <w:sz w:val="22"/>
          <w:szCs w:val="22"/>
        </w:rPr>
      </w:pPr>
      <w:hyperlink w:anchor="_Toc118878094" w:history="1">
        <w:r w:rsidR="00FD5937" w:rsidRPr="00A71BB6">
          <w:rPr>
            <w:rStyle w:val="Hipervnculo"/>
            <w:rFonts w:cs="Calibri"/>
            <w:noProof/>
          </w:rPr>
          <w:t>2.3.</w:t>
        </w:r>
        <w:r w:rsidR="00FD5937" w:rsidRPr="009F5B80">
          <w:rPr>
            <w:noProof/>
            <w:sz w:val="22"/>
            <w:szCs w:val="22"/>
          </w:rPr>
          <w:tab/>
        </w:r>
        <w:r w:rsidR="00FD5937" w:rsidRPr="00A71BB6">
          <w:rPr>
            <w:rStyle w:val="Hipervnculo"/>
            <w:rFonts w:cs="Calibri"/>
            <w:noProof/>
          </w:rPr>
          <w:t xml:space="preserve">Centres de treball de la </w:t>
        </w:r>
        <w:r w:rsidR="005311C3">
          <w:rPr>
            <w:rStyle w:val="Hipervnculo"/>
            <w:rFonts w:cs="Calibri"/>
            <w:noProof/>
          </w:rPr>
          <w:t>c</w:t>
        </w:r>
        <w:r w:rsidR="00FD5937" w:rsidRPr="00A71BB6">
          <w:rPr>
            <w:rStyle w:val="Hipervnculo"/>
            <w:rFonts w:cs="Calibri"/>
            <w:noProof/>
          </w:rPr>
          <w:t>onselleria/organisme autònom.</w:t>
        </w:r>
        <w:r w:rsidR="00FD5937">
          <w:rPr>
            <w:noProof/>
            <w:webHidden/>
          </w:rPr>
          <w:tab/>
        </w:r>
        <w:r w:rsidR="00FD5937">
          <w:rPr>
            <w:noProof/>
            <w:webHidden/>
          </w:rPr>
          <w:fldChar w:fldCharType="begin"/>
        </w:r>
        <w:r w:rsidR="00FD5937">
          <w:rPr>
            <w:noProof/>
            <w:webHidden/>
          </w:rPr>
          <w:instrText xml:space="preserve"> PAGEREF _Toc118878094 \h </w:instrText>
        </w:r>
        <w:r w:rsidR="00FD5937">
          <w:rPr>
            <w:noProof/>
            <w:webHidden/>
          </w:rPr>
        </w:r>
        <w:r w:rsidR="00FD5937">
          <w:rPr>
            <w:noProof/>
            <w:webHidden/>
          </w:rPr>
          <w:fldChar w:fldCharType="separate"/>
        </w:r>
        <w:r w:rsidR="00FD5937">
          <w:rPr>
            <w:noProof/>
            <w:webHidden/>
          </w:rPr>
          <w:t>3</w:t>
        </w:r>
        <w:r w:rsidR="00FD5937">
          <w:rPr>
            <w:noProof/>
            <w:webHidden/>
          </w:rPr>
          <w:fldChar w:fldCharType="end"/>
        </w:r>
      </w:hyperlink>
    </w:p>
    <w:p w14:paraId="068FB1F3" w14:textId="77777777" w:rsidR="00FD5937" w:rsidRPr="009F5B80" w:rsidRDefault="001015AF">
      <w:pPr>
        <w:pStyle w:val="TDC2"/>
        <w:rPr>
          <w:noProof/>
          <w:sz w:val="22"/>
          <w:szCs w:val="22"/>
        </w:rPr>
      </w:pPr>
      <w:hyperlink w:anchor="_Toc118878095" w:history="1">
        <w:r w:rsidR="00FD5937" w:rsidRPr="00A71BB6">
          <w:rPr>
            <w:rStyle w:val="Hipervnculo"/>
            <w:rFonts w:cs="Calibri"/>
            <w:noProof/>
          </w:rPr>
          <w:t>2.4.</w:t>
        </w:r>
        <w:r w:rsidR="00FD5937" w:rsidRPr="009F5B80">
          <w:rPr>
            <w:noProof/>
            <w:sz w:val="22"/>
            <w:szCs w:val="22"/>
          </w:rPr>
          <w:tab/>
        </w:r>
        <w:r w:rsidR="00FD5937" w:rsidRPr="00A71BB6">
          <w:rPr>
            <w:rStyle w:val="Hipervnculo"/>
            <w:rFonts w:cs="Calibri"/>
            <w:noProof/>
          </w:rPr>
          <w:t>Prestació de serveis en la modalitat de teletreball</w:t>
        </w:r>
        <w:r w:rsidR="00FD5937">
          <w:rPr>
            <w:noProof/>
            <w:webHidden/>
          </w:rPr>
          <w:tab/>
        </w:r>
        <w:r w:rsidR="00FD5937">
          <w:rPr>
            <w:noProof/>
            <w:webHidden/>
          </w:rPr>
          <w:fldChar w:fldCharType="begin"/>
        </w:r>
        <w:r w:rsidR="00FD5937">
          <w:rPr>
            <w:noProof/>
            <w:webHidden/>
          </w:rPr>
          <w:instrText xml:space="preserve"> PAGEREF _Toc118878095 \h </w:instrText>
        </w:r>
        <w:r w:rsidR="00FD5937">
          <w:rPr>
            <w:noProof/>
            <w:webHidden/>
          </w:rPr>
        </w:r>
        <w:r w:rsidR="00FD5937">
          <w:rPr>
            <w:noProof/>
            <w:webHidden/>
          </w:rPr>
          <w:fldChar w:fldCharType="separate"/>
        </w:r>
        <w:r w:rsidR="00FD5937">
          <w:rPr>
            <w:noProof/>
            <w:webHidden/>
          </w:rPr>
          <w:t>3</w:t>
        </w:r>
        <w:r w:rsidR="00FD5937">
          <w:rPr>
            <w:noProof/>
            <w:webHidden/>
          </w:rPr>
          <w:fldChar w:fldCharType="end"/>
        </w:r>
      </w:hyperlink>
    </w:p>
    <w:p w14:paraId="51AA5F5D" w14:textId="77777777" w:rsidR="00FD5937" w:rsidRPr="009F5B80" w:rsidRDefault="001015AF">
      <w:pPr>
        <w:pStyle w:val="TDC2"/>
        <w:rPr>
          <w:noProof/>
          <w:sz w:val="22"/>
          <w:szCs w:val="22"/>
        </w:rPr>
      </w:pPr>
      <w:hyperlink w:anchor="_Toc118878096" w:history="1">
        <w:r w:rsidR="00FD5937" w:rsidRPr="00A71BB6">
          <w:rPr>
            <w:rStyle w:val="Hipervnculo"/>
            <w:rFonts w:cs="Calibri"/>
            <w:noProof/>
          </w:rPr>
          <w:t>2.5.</w:t>
        </w:r>
        <w:r w:rsidR="00FD5937" w:rsidRPr="009F5B80">
          <w:rPr>
            <w:noProof/>
            <w:sz w:val="22"/>
            <w:szCs w:val="22"/>
          </w:rPr>
          <w:tab/>
        </w:r>
        <w:r w:rsidR="00FD5937" w:rsidRPr="00A71BB6">
          <w:rPr>
            <w:rStyle w:val="Hipervnculo"/>
            <w:rFonts w:cs="Calibri"/>
            <w:noProof/>
          </w:rPr>
          <w:t>Prestació de serveis d'empreses concurrents</w:t>
        </w:r>
        <w:r w:rsidR="00FD5937">
          <w:rPr>
            <w:noProof/>
            <w:webHidden/>
          </w:rPr>
          <w:tab/>
        </w:r>
        <w:r w:rsidR="00FD5937">
          <w:rPr>
            <w:noProof/>
            <w:webHidden/>
          </w:rPr>
          <w:fldChar w:fldCharType="begin"/>
        </w:r>
        <w:r w:rsidR="00FD5937">
          <w:rPr>
            <w:noProof/>
            <w:webHidden/>
          </w:rPr>
          <w:instrText xml:space="preserve"> PAGEREF _Toc118878096 \h </w:instrText>
        </w:r>
        <w:r w:rsidR="00FD5937">
          <w:rPr>
            <w:noProof/>
            <w:webHidden/>
          </w:rPr>
        </w:r>
        <w:r w:rsidR="00FD5937">
          <w:rPr>
            <w:noProof/>
            <w:webHidden/>
          </w:rPr>
          <w:fldChar w:fldCharType="separate"/>
        </w:r>
        <w:r w:rsidR="00FD5937">
          <w:rPr>
            <w:noProof/>
            <w:webHidden/>
          </w:rPr>
          <w:t>3</w:t>
        </w:r>
        <w:r w:rsidR="00FD5937">
          <w:rPr>
            <w:noProof/>
            <w:webHidden/>
          </w:rPr>
          <w:fldChar w:fldCharType="end"/>
        </w:r>
      </w:hyperlink>
    </w:p>
    <w:p w14:paraId="10195372" w14:textId="23303560" w:rsidR="00FD5937" w:rsidRPr="009F5B80" w:rsidRDefault="001015AF">
      <w:pPr>
        <w:pStyle w:val="TDC1"/>
        <w:rPr>
          <w:noProof/>
          <w:sz w:val="22"/>
          <w:szCs w:val="22"/>
        </w:rPr>
      </w:pPr>
      <w:hyperlink w:anchor="_Toc118878097" w:history="1">
        <w:r w:rsidR="00FD5937" w:rsidRPr="00A71BB6">
          <w:rPr>
            <w:rStyle w:val="Hipervnculo"/>
            <w:rFonts w:cs="Calibri"/>
            <w:noProof/>
          </w:rPr>
          <w:t>3.</w:t>
        </w:r>
        <w:r w:rsidR="00FD5937" w:rsidRPr="009F5B80">
          <w:rPr>
            <w:noProof/>
            <w:sz w:val="22"/>
            <w:szCs w:val="22"/>
          </w:rPr>
          <w:tab/>
        </w:r>
        <w:r w:rsidR="00FD5937" w:rsidRPr="00A71BB6">
          <w:rPr>
            <w:rStyle w:val="Hipervnculo"/>
            <w:rFonts w:cs="Calibri"/>
            <w:noProof/>
          </w:rPr>
          <w:t>POLÍTICA DE PREVENCIÓ. OBJECTIUS I METES</w:t>
        </w:r>
        <w:r w:rsidR="00FD5937">
          <w:rPr>
            <w:noProof/>
            <w:webHidden/>
          </w:rPr>
          <w:tab/>
        </w:r>
        <w:r w:rsidR="00FD5937">
          <w:rPr>
            <w:noProof/>
            <w:webHidden/>
          </w:rPr>
          <w:fldChar w:fldCharType="begin"/>
        </w:r>
        <w:r w:rsidR="00FD5937">
          <w:rPr>
            <w:noProof/>
            <w:webHidden/>
          </w:rPr>
          <w:instrText xml:space="preserve"> PAGEREF _Toc118878097 \h </w:instrText>
        </w:r>
        <w:r w:rsidR="00FD5937">
          <w:rPr>
            <w:noProof/>
            <w:webHidden/>
          </w:rPr>
        </w:r>
        <w:r w:rsidR="00FD5937">
          <w:rPr>
            <w:noProof/>
            <w:webHidden/>
          </w:rPr>
          <w:fldChar w:fldCharType="separate"/>
        </w:r>
        <w:r w:rsidR="00FD5937">
          <w:rPr>
            <w:noProof/>
            <w:webHidden/>
          </w:rPr>
          <w:t>4</w:t>
        </w:r>
        <w:r w:rsidR="00FD5937">
          <w:rPr>
            <w:noProof/>
            <w:webHidden/>
          </w:rPr>
          <w:fldChar w:fldCharType="end"/>
        </w:r>
      </w:hyperlink>
    </w:p>
    <w:p w14:paraId="36A2FC07" w14:textId="3B4D5000" w:rsidR="00FD5937" w:rsidRPr="009F5B80" w:rsidRDefault="001015AF">
      <w:pPr>
        <w:pStyle w:val="TDC2"/>
        <w:rPr>
          <w:noProof/>
          <w:sz w:val="22"/>
          <w:szCs w:val="22"/>
        </w:rPr>
      </w:pPr>
      <w:hyperlink w:anchor="_Toc118878098" w:history="1">
        <w:r w:rsidR="00FD5937" w:rsidRPr="00A71BB6">
          <w:rPr>
            <w:rStyle w:val="Hipervnculo"/>
            <w:rFonts w:cs="Calibri"/>
            <w:noProof/>
          </w:rPr>
          <w:t>3.1.</w:t>
        </w:r>
        <w:r w:rsidR="00FD5937" w:rsidRPr="009F5B80">
          <w:rPr>
            <w:noProof/>
            <w:sz w:val="22"/>
            <w:szCs w:val="22"/>
          </w:rPr>
          <w:tab/>
        </w:r>
        <w:r w:rsidR="00FD5937" w:rsidRPr="00A71BB6">
          <w:rPr>
            <w:rStyle w:val="Hipervnculo"/>
            <w:rFonts w:cs="Calibri"/>
            <w:noProof/>
          </w:rPr>
          <w:t xml:space="preserve">Política de </w:t>
        </w:r>
        <w:r w:rsidR="005311C3">
          <w:rPr>
            <w:rStyle w:val="Hipervnculo"/>
            <w:rFonts w:cs="Calibri"/>
            <w:noProof/>
          </w:rPr>
          <w:t>p</w:t>
        </w:r>
        <w:r w:rsidR="00FD5937" w:rsidRPr="00A71BB6">
          <w:rPr>
            <w:rStyle w:val="Hipervnculo"/>
            <w:rFonts w:cs="Calibri"/>
            <w:noProof/>
          </w:rPr>
          <w:t>revenció</w:t>
        </w:r>
        <w:r w:rsidR="00FD5937">
          <w:rPr>
            <w:noProof/>
            <w:webHidden/>
          </w:rPr>
          <w:tab/>
        </w:r>
        <w:r w:rsidR="00FD5937">
          <w:rPr>
            <w:noProof/>
            <w:webHidden/>
          </w:rPr>
          <w:fldChar w:fldCharType="begin"/>
        </w:r>
        <w:r w:rsidR="00FD5937">
          <w:rPr>
            <w:noProof/>
            <w:webHidden/>
          </w:rPr>
          <w:instrText xml:space="preserve"> PAGEREF _Toc118878098 \h </w:instrText>
        </w:r>
        <w:r w:rsidR="00FD5937">
          <w:rPr>
            <w:noProof/>
            <w:webHidden/>
          </w:rPr>
        </w:r>
        <w:r w:rsidR="00FD5937">
          <w:rPr>
            <w:noProof/>
            <w:webHidden/>
          </w:rPr>
          <w:fldChar w:fldCharType="separate"/>
        </w:r>
        <w:r w:rsidR="00FD5937">
          <w:rPr>
            <w:noProof/>
            <w:webHidden/>
          </w:rPr>
          <w:t>4</w:t>
        </w:r>
        <w:r w:rsidR="00FD5937">
          <w:rPr>
            <w:noProof/>
            <w:webHidden/>
          </w:rPr>
          <w:fldChar w:fldCharType="end"/>
        </w:r>
      </w:hyperlink>
    </w:p>
    <w:p w14:paraId="25AB7A8D" w14:textId="77777777" w:rsidR="00FD5937" w:rsidRPr="009F5B80" w:rsidRDefault="001015AF">
      <w:pPr>
        <w:pStyle w:val="TDC2"/>
        <w:rPr>
          <w:noProof/>
          <w:sz w:val="22"/>
          <w:szCs w:val="22"/>
        </w:rPr>
      </w:pPr>
      <w:hyperlink w:anchor="_Toc118878099" w:history="1">
        <w:r w:rsidR="00FD5937" w:rsidRPr="00A71BB6">
          <w:rPr>
            <w:rStyle w:val="Hipervnculo"/>
            <w:rFonts w:cs="Calibri"/>
            <w:noProof/>
          </w:rPr>
          <w:t>3.2.</w:t>
        </w:r>
        <w:r w:rsidR="00FD5937" w:rsidRPr="009F5B80">
          <w:rPr>
            <w:noProof/>
            <w:sz w:val="22"/>
            <w:szCs w:val="22"/>
          </w:rPr>
          <w:tab/>
        </w:r>
        <w:r w:rsidR="00FD5937" w:rsidRPr="00A71BB6">
          <w:rPr>
            <w:rStyle w:val="Hipervnculo"/>
            <w:rFonts w:cs="Calibri"/>
            <w:noProof/>
          </w:rPr>
          <w:t>Objectius i metes.</w:t>
        </w:r>
        <w:r w:rsidR="00FD5937">
          <w:rPr>
            <w:noProof/>
            <w:webHidden/>
          </w:rPr>
          <w:tab/>
        </w:r>
        <w:r w:rsidR="00FD5937">
          <w:rPr>
            <w:noProof/>
            <w:webHidden/>
          </w:rPr>
          <w:fldChar w:fldCharType="begin"/>
        </w:r>
        <w:r w:rsidR="00FD5937">
          <w:rPr>
            <w:noProof/>
            <w:webHidden/>
          </w:rPr>
          <w:instrText xml:space="preserve"> PAGEREF _Toc118878099 \h </w:instrText>
        </w:r>
        <w:r w:rsidR="00FD5937">
          <w:rPr>
            <w:noProof/>
            <w:webHidden/>
          </w:rPr>
        </w:r>
        <w:r w:rsidR="00FD5937">
          <w:rPr>
            <w:noProof/>
            <w:webHidden/>
          </w:rPr>
          <w:fldChar w:fldCharType="separate"/>
        </w:r>
        <w:r w:rsidR="00FD5937">
          <w:rPr>
            <w:noProof/>
            <w:webHidden/>
          </w:rPr>
          <w:t>4</w:t>
        </w:r>
        <w:r w:rsidR="00FD5937">
          <w:rPr>
            <w:noProof/>
            <w:webHidden/>
          </w:rPr>
          <w:fldChar w:fldCharType="end"/>
        </w:r>
      </w:hyperlink>
    </w:p>
    <w:p w14:paraId="3E893D2D" w14:textId="2002E6FE" w:rsidR="00FD5937" w:rsidRPr="009F5B80" w:rsidRDefault="001015AF">
      <w:pPr>
        <w:pStyle w:val="TDC2"/>
        <w:rPr>
          <w:noProof/>
          <w:sz w:val="22"/>
          <w:szCs w:val="22"/>
        </w:rPr>
      </w:pPr>
      <w:hyperlink w:anchor="_Toc118878100" w:history="1">
        <w:r w:rsidR="00FD5937" w:rsidRPr="00A71BB6">
          <w:rPr>
            <w:rStyle w:val="Hipervnculo"/>
            <w:rFonts w:cs="Calibri"/>
            <w:noProof/>
          </w:rPr>
          <w:t>3.2.1.</w:t>
        </w:r>
        <w:r w:rsidR="00FD5937" w:rsidRPr="009F5B80">
          <w:rPr>
            <w:noProof/>
            <w:sz w:val="22"/>
            <w:szCs w:val="22"/>
          </w:rPr>
          <w:tab/>
        </w:r>
        <w:r w:rsidR="00FD5937" w:rsidRPr="00A71BB6">
          <w:rPr>
            <w:rStyle w:val="Hipervnculo"/>
            <w:rFonts w:cs="Calibri"/>
            <w:noProof/>
          </w:rPr>
          <w:t>Objectius</w:t>
        </w:r>
        <w:r w:rsidR="00FD5937">
          <w:rPr>
            <w:noProof/>
            <w:webHidden/>
          </w:rPr>
          <w:tab/>
        </w:r>
        <w:r w:rsidR="00FD5937">
          <w:rPr>
            <w:noProof/>
            <w:webHidden/>
          </w:rPr>
          <w:fldChar w:fldCharType="begin"/>
        </w:r>
        <w:r w:rsidR="00FD5937">
          <w:rPr>
            <w:noProof/>
            <w:webHidden/>
          </w:rPr>
          <w:instrText xml:space="preserve"> PAGEREF _Toc118878100 \h </w:instrText>
        </w:r>
        <w:r w:rsidR="00FD5937">
          <w:rPr>
            <w:noProof/>
            <w:webHidden/>
          </w:rPr>
        </w:r>
        <w:r w:rsidR="00FD5937">
          <w:rPr>
            <w:noProof/>
            <w:webHidden/>
          </w:rPr>
          <w:fldChar w:fldCharType="separate"/>
        </w:r>
        <w:r w:rsidR="00FD5937">
          <w:rPr>
            <w:noProof/>
            <w:webHidden/>
          </w:rPr>
          <w:t>4</w:t>
        </w:r>
        <w:r w:rsidR="00FD5937">
          <w:rPr>
            <w:noProof/>
            <w:webHidden/>
          </w:rPr>
          <w:fldChar w:fldCharType="end"/>
        </w:r>
      </w:hyperlink>
    </w:p>
    <w:p w14:paraId="31FCCBE7" w14:textId="2A6473B1" w:rsidR="00FD5937" w:rsidRPr="009F5B80" w:rsidRDefault="001015AF">
      <w:pPr>
        <w:pStyle w:val="TDC2"/>
        <w:rPr>
          <w:noProof/>
          <w:sz w:val="22"/>
          <w:szCs w:val="22"/>
        </w:rPr>
      </w:pPr>
      <w:hyperlink w:anchor="_Toc118878101" w:history="1">
        <w:r w:rsidR="00FD5937" w:rsidRPr="00A71BB6">
          <w:rPr>
            <w:rStyle w:val="Hipervnculo"/>
            <w:rFonts w:cs="Calibri"/>
            <w:noProof/>
          </w:rPr>
          <w:t>3.2.2.</w:t>
        </w:r>
        <w:r w:rsidR="00FD5937" w:rsidRPr="009F5B80">
          <w:rPr>
            <w:noProof/>
            <w:sz w:val="22"/>
            <w:szCs w:val="22"/>
          </w:rPr>
          <w:tab/>
        </w:r>
        <w:r w:rsidR="00FD5937" w:rsidRPr="00A71BB6">
          <w:rPr>
            <w:rStyle w:val="Hipervnculo"/>
            <w:rFonts w:cs="Calibri"/>
            <w:noProof/>
          </w:rPr>
          <w:t>Metes</w:t>
        </w:r>
        <w:r w:rsidR="00FD5937">
          <w:rPr>
            <w:noProof/>
            <w:webHidden/>
          </w:rPr>
          <w:tab/>
        </w:r>
        <w:r w:rsidR="00FD5937">
          <w:rPr>
            <w:noProof/>
            <w:webHidden/>
          </w:rPr>
          <w:fldChar w:fldCharType="begin"/>
        </w:r>
        <w:r w:rsidR="00FD5937">
          <w:rPr>
            <w:noProof/>
            <w:webHidden/>
          </w:rPr>
          <w:instrText xml:space="preserve"> PAGEREF _Toc118878101 \h </w:instrText>
        </w:r>
        <w:r w:rsidR="00FD5937">
          <w:rPr>
            <w:noProof/>
            <w:webHidden/>
          </w:rPr>
        </w:r>
        <w:r w:rsidR="00FD5937">
          <w:rPr>
            <w:noProof/>
            <w:webHidden/>
          </w:rPr>
          <w:fldChar w:fldCharType="separate"/>
        </w:r>
        <w:r w:rsidR="00FD5937">
          <w:rPr>
            <w:noProof/>
            <w:webHidden/>
          </w:rPr>
          <w:t>5</w:t>
        </w:r>
        <w:r w:rsidR="00FD5937">
          <w:rPr>
            <w:noProof/>
            <w:webHidden/>
          </w:rPr>
          <w:fldChar w:fldCharType="end"/>
        </w:r>
      </w:hyperlink>
    </w:p>
    <w:p w14:paraId="4A272D9E" w14:textId="77777777" w:rsidR="00FD5937" w:rsidRPr="009F5B80" w:rsidRDefault="001015AF">
      <w:pPr>
        <w:pStyle w:val="TDC1"/>
        <w:rPr>
          <w:noProof/>
          <w:sz w:val="22"/>
          <w:szCs w:val="22"/>
        </w:rPr>
      </w:pPr>
      <w:hyperlink w:anchor="_Toc118878102" w:history="1">
        <w:r w:rsidR="00FD5937" w:rsidRPr="00A71BB6">
          <w:rPr>
            <w:rStyle w:val="Hipervnculo"/>
            <w:rFonts w:cs="Calibri"/>
            <w:noProof/>
          </w:rPr>
          <w:t>4. ORGANITZACIÓ DE LA PREVENCIÓ.</w:t>
        </w:r>
        <w:r w:rsidR="00FD5937">
          <w:rPr>
            <w:noProof/>
            <w:webHidden/>
          </w:rPr>
          <w:tab/>
        </w:r>
        <w:r w:rsidR="00FD5937">
          <w:rPr>
            <w:noProof/>
            <w:webHidden/>
          </w:rPr>
          <w:fldChar w:fldCharType="begin"/>
        </w:r>
        <w:r w:rsidR="00FD5937">
          <w:rPr>
            <w:noProof/>
            <w:webHidden/>
          </w:rPr>
          <w:instrText xml:space="preserve"> PAGEREF _Toc118878102 \h </w:instrText>
        </w:r>
        <w:r w:rsidR="00FD5937">
          <w:rPr>
            <w:noProof/>
            <w:webHidden/>
          </w:rPr>
        </w:r>
        <w:r w:rsidR="00FD5937">
          <w:rPr>
            <w:noProof/>
            <w:webHidden/>
          </w:rPr>
          <w:fldChar w:fldCharType="separate"/>
        </w:r>
        <w:r w:rsidR="00FD5937">
          <w:rPr>
            <w:noProof/>
            <w:webHidden/>
          </w:rPr>
          <w:t>6</w:t>
        </w:r>
        <w:r w:rsidR="00FD5937">
          <w:rPr>
            <w:noProof/>
            <w:webHidden/>
          </w:rPr>
          <w:fldChar w:fldCharType="end"/>
        </w:r>
      </w:hyperlink>
    </w:p>
    <w:p w14:paraId="5C0DD1ED" w14:textId="6AB729D6" w:rsidR="00FD5937" w:rsidRPr="009F5B80" w:rsidRDefault="001015AF">
      <w:pPr>
        <w:pStyle w:val="TDC2"/>
        <w:rPr>
          <w:noProof/>
          <w:sz w:val="22"/>
          <w:szCs w:val="22"/>
        </w:rPr>
      </w:pPr>
      <w:hyperlink w:anchor="_Toc118878103" w:history="1">
        <w:r w:rsidR="00FD5937" w:rsidRPr="00A71BB6">
          <w:rPr>
            <w:rStyle w:val="Hipervnculo"/>
            <w:rFonts w:cs="Calibri"/>
            <w:noProof/>
          </w:rPr>
          <w:t>4.1.</w:t>
        </w:r>
        <w:r w:rsidR="00FD5937" w:rsidRPr="009F5B80">
          <w:rPr>
            <w:noProof/>
            <w:sz w:val="22"/>
            <w:szCs w:val="22"/>
          </w:rPr>
          <w:tab/>
        </w:r>
        <w:r w:rsidR="00FD5937" w:rsidRPr="00A71BB6">
          <w:rPr>
            <w:rStyle w:val="Hipervnculo"/>
            <w:rFonts w:cs="Calibri"/>
            <w:noProof/>
          </w:rPr>
          <w:t>Organigrama preventiu</w:t>
        </w:r>
        <w:r w:rsidR="00FD5937">
          <w:rPr>
            <w:noProof/>
            <w:webHidden/>
          </w:rPr>
          <w:tab/>
        </w:r>
        <w:r w:rsidR="00FD5937">
          <w:rPr>
            <w:noProof/>
            <w:webHidden/>
          </w:rPr>
          <w:fldChar w:fldCharType="begin"/>
        </w:r>
        <w:r w:rsidR="00FD5937">
          <w:rPr>
            <w:noProof/>
            <w:webHidden/>
          </w:rPr>
          <w:instrText xml:space="preserve"> PAGEREF _Toc118878103 \h </w:instrText>
        </w:r>
        <w:r w:rsidR="00FD5937">
          <w:rPr>
            <w:noProof/>
            <w:webHidden/>
          </w:rPr>
        </w:r>
        <w:r w:rsidR="00FD5937">
          <w:rPr>
            <w:noProof/>
            <w:webHidden/>
          </w:rPr>
          <w:fldChar w:fldCharType="separate"/>
        </w:r>
        <w:r w:rsidR="00FD5937">
          <w:rPr>
            <w:noProof/>
            <w:webHidden/>
          </w:rPr>
          <w:t>6</w:t>
        </w:r>
        <w:r w:rsidR="00FD5937">
          <w:rPr>
            <w:noProof/>
            <w:webHidden/>
          </w:rPr>
          <w:fldChar w:fldCharType="end"/>
        </w:r>
      </w:hyperlink>
    </w:p>
    <w:p w14:paraId="193B4E89" w14:textId="0FCCDD19" w:rsidR="00FD5937" w:rsidRPr="009F5B80" w:rsidRDefault="001015AF">
      <w:pPr>
        <w:pStyle w:val="TDC2"/>
        <w:rPr>
          <w:noProof/>
          <w:sz w:val="22"/>
          <w:szCs w:val="22"/>
        </w:rPr>
      </w:pPr>
      <w:hyperlink w:anchor="_Toc118878104" w:history="1">
        <w:r w:rsidR="00FD5937" w:rsidRPr="00A71BB6">
          <w:rPr>
            <w:rStyle w:val="Hipervnculo"/>
            <w:rFonts w:cs="Calibri"/>
            <w:noProof/>
          </w:rPr>
          <w:t>4.2.</w:t>
        </w:r>
        <w:r w:rsidR="00FD5937" w:rsidRPr="009F5B80">
          <w:rPr>
            <w:noProof/>
            <w:sz w:val="22"/>
            <w:szCs w:val="22"/>
          </w:rPr>
          <w:tab/>
        </w:r>
        <w:r w:rsidR="00FD5937" w:rsidRPr="00A71BB6">
          <w:rPr>
            <w:rStyle w:val="Hipervnculo"/>
            <w:rFonts w:cs="Calibri"/>
            <w:noProof/>
          </w:rPr>
          <w:t>Estructura organitzativa, funcions i responsabilitats</w:t>
        </w:r>
        <w:r w:rsidR="00FD5937">
          <w:rPr>
            <w:noProof/>
            <w:webHidden/>
          </w:rPr>
          <w:tab/>
        </w:r>
        <w:r w:rsidR="00FD5937">
          <w:rPr>
            <w:noProof/>
            <w:webHidden/>
          </w:rPr>
          <w:fldChar w:fldCharType="begin"/>
        </w:r>
        <w:r w:rsidR="00FD5937">
          <w:rPr>
            <w:noProof/>
            <w:webHidden/>
          </w:rPr>
          <w:instrText xml:space="preserve"> PAGEREF _Toc118878104 \h </w:instrText>
        </w:r>
        <w:r w:rsidR="00FD5937">
          <w:rPr>
            <w:noProof/>
            <w:webHidden/>
          </w:rPr>
        </w:r>
        <w:r w:rsidR="00FD5937">
          <w:rPr>
            <w:noProof/>
            <w:webHidden/>
          </w:rPr>
          <w:fldChar w:fldCharType="separate"/>
        </w:r>
        <w:r w:rsidR="00FD5937">
          <w:rPr>
            <w:noProof/>
            <w:webHidden/>
          </w:rPr>
          <w:t>6</w:t>
        </w:r>
        <w:r w:rsidR="00FD5937">
          <w:rPr>
            <w:noProof/>
            <w:webHidden/>
          </w:rPr>
          <w:fldChar w:fldCharType="end"/>
        </w:r>
      </w:hyperlink>
    </w:p>
    <w:p w14:paraId="1340A4A8" w14:textId="414AC034" w:rsidR="00FD5937" w:rsidRPr="009F5B80" w:rsidRDefault="001015AF">
      <w:pPr>
        <w:pStyle w:val="TDC2"/>
        <w:rPr>
          <w:noProof/>
          <w:sz w:val="22"/>
          <w:szCs w:val="22"/>
        </w:rPr>
      </w:pPr>
      <w:hyperlink w:anchor="_Toc118878105" w:history="1">
        <w:r w:rsidR="00FD5937" w:rsidRPr="00A71BB6">
          <w:rPr>
            <w:rStyle w:val="Hipervnculo"/>
            <w:rFonts w:cs="Calibri"/>
            <w:noProof/>
          </w:rPr>
          <w:t>4.2.1.</w:t>
        </w:r>
        <w:r w:rsidR="00FD5937" w:rsidRPr="009F5B80">
          <w:rPr>
            <w:noProof/>
            <w:sz w:val="22"/>
            <w:szCs w:val="22"/>
          </w:rPr>
          <w:tab/>
        </w:r>
        <w:r w:rsidR="00FD5937" w:rsidRPr="00A71BB6">
          <w:rPr>
            <w:rStyle w:val="Hipervnculo"/>
            <w:rFonts w:cs="Calibri"/>
            <w:noProof/>
          </w:rPr>
          <w:t>En l'àmbit de la conselleria/organisme autònom</w:t>
        </w:r>
        <w:r w:rsidR="00FD5937">
          <w:rPr>
            <w:noProof/>
            <w:webHidden/>
          </w:rPr>
          <w:tab/>
        </w:r>
        <w:r w:rsidR="00FD5937">
          <w:rPr>
            <w:noProof/>
            <w:webHidden/>
          </w:rPr>
          <w:fldChar w:fldCharType="begin"/>
        </w:r>
        <w:r w:rsidR="00FD5937">
          <w:rPr>
            <w:noProof/>
            <w:webHidden/>
          </w:rPr>
          <w:instrText xml:space="preserve"> PAGEREF _Toc118878105 \h </w:instrText>
        </w:r>
        <w:r w:rsidR="00FD5937">
          <w:rPr>
            <w:noProof/>
            <w:webHidden/>
          </w:rPr>
        </w:r>
        <w:r w:rsidR="00FD5937">
          <w:rPr>
            <w:noProof/>
            <w:webHidden/>
          </w:rPr>
          <w:fldChar w:fldCharType="separate"/>
        </w:r>
        <w:r w:rsidR="00FD5937">
          <w:rPr>
            <w:noProof/>
            <w:webHidden/>
          </w:rPr>
          <w:t>6</w:t>
        </w:r>
        <w:r w:rsidR="00FD5937">
          <w:rPr>
            <w:noProof/>
            <w:webHidden/>
          </w:rPr>
          <w:fldChar w:fldCharType="end"/>
        </w:r>
      </w:hyperlink>
    </w:p>
    <w:p w14:paraId="31F96E10" w14:textId="77777777" w:rsidR="00FD5937" w:rsidRPr="009F5B80" w:rsidRDefault="001015AF">
      <w:pPr>
        <w:pStyle w:val="TDC2"/>
        <w:rPr>
          <w:noProof/>
          <w:sz w:val="22"/>
          <w:szCs w:val="22"/>
        </w:rPr>
      </w:pPr>
      <w:hyperlink w:anchor="_Toc118878106" w:history="1">
        <w:r w:rsidR="00FD5937" w:rsidRPr="00A71BB6">
          <w:rPr>
            <w:rStyle w:val="Hipervnculo"/>
            <w:rFonts w:cs="Calibri"/>
            <w:noProof/>
          </w:rPr>
          <w:t>4.2.2.</w:t>
        </w:r>
        <w:r w:rsidR="00FD5937" w:rsidRPr="009F5B80">
          <w:rPr>
            <w:noProof/>
            <w:sz w:val="22"/>
            <w:szCs w:val="22"/>
          </w:rPr>
          <w:tab/>
        </w:r>
        <w:r w:rsidR="00FD5937" w:rsidRPr="00A71BB6">
          <w:rPr>
            <w:rStyle w:val="Hipervnculo"/>
            <w:rFonts w:cs="Calibri"/>
            <w:noProof/>
          </w:rPr>
          <w:t>Delegades i delegats de prevenció</w:t>
        </w:r>
        <w:r w:rsidR="00FD5937">
          <w:rPr>
            <w:noProof/>
            <w:webHidden/>
          </w:rPr>
          <w:tab/>
        </w:r>
        <w:r w:rsidR="00FD5937">
          <w:rPr>
            <w:noProof/>
            <w:webHidden/>
          </w:rPr>
          <w:fldChar w:fldCharType="begin"/>
        </w:r>
        <w:r w:rsidR="00FD5937">
          <w:rPr>
            <w:noProof/>
            <w:webHidden/>
          </w:rPr>
          <w:instrText xml:space="preserve"> PAGEREF _Toc118878106 \h </w:instrText>
        </w:r>
        <w:r w:rsidR="00FD5937">
          <w:rPr>
            <w:noProof/>
            <w:webHidden/>
          </w:rPr>
        </w:r>
        <w:r w:rsidR="00FD5937">
          <w:rPr>
            <w:noProof/>
            <w:webHidden/>
          </w:rPr>
          <w:fldChar w:fldCharType="separate"/>
        </w:r>
        <w:r w:rsidR="00FD5937">
          <w:rPr>
            <w:noProof/>
            <w:webHidden/>
          </w:rPr>
          <w:t>9</w:t>
        </w:r>
        <w:r w:rsidR="00FD5937">
          <w:rPr>
            <w:noProof/>
            <w:webHidden/>
          </w:rPr>
          <w:fldChar w:fldCharType="end"/>
        </w:r>
      </w:hyperlink>
    </w:p>
    <w:p w14:paraId="49003C05" w14:textId="77777777" w:rsidR="00FD5937" w:rsidRPr="009F5B80" w:rsidRDefault="001015AF">
      <w:pPr>
        <w:pStyle w:val="TDC2"/>
        <w:rPr>
          <w:noProof/>
          <w:sz w:val="22"/>
          <w:szCs w:val="22"/>
        </w:rPr>
      </w:pPr>
      <w:hyperlink w:anchor="_Toc118878107" w:history="1">
        <w:r w:rsidR="00FD5937" w:rsidRPr="00A71BB6">
          <w:rPr>
            <w:rStyle w:val="Hipervnculo"/>
            <w:rFonts w:cs="Calibri"/>
            <w:noProof/>
          </w:rPr>
          <w:t>4.2.3.</w:t>
        </w:r>
        <w:r w:rsidR="00FD5937" w:rsidRPr="009F5B80">
          <w:rPr>
            <w:noProof/>
            <w:sz w:val="22"/>
            <w:szCs w:val="22"/>
          </w:rPr>
          <w:tab/>
        </w:r>
        <w:r w:rsidR="00FD5937" w:rsidRPr="00A71BB6">
          <w:rPr>
            <w:rStyle w:val="Hipervnculo"/>
            <w:rFonts w:cs="Calibri"/>
            <w:noProof/>
          </w:rPr>
          <w:t>Servei de Prevenció de Riscos del Personal Propi</w:t>
        </w:r>
        <w:r w:rsidR="00FD5937">
          <w:rPr>
            <w:noProof/>
            <w:webHidden/>
          </w:rPr>
          <w:tab/>
        </w:r>
        <w:r w:rsidR="00FD5937">
          <w:rPr>
            <w:noProof/>
            <w:webHidden/>
          </w:rPr>
          <w:fldChar w:fldCharType="begin"/>
        </w:r>
        <w:r w:rsidR="00FD5937">
          <w:rPr>
            <w:noProof/>
            <w:webHidden/>
          </w:rPr>
          <w:instrText xml:space="preserve"> PAGEREF _Toc118878107 \h </w:instrText>
        </w:r>
        <w:r w:rsidR="00FD5937">
          <w:rPr>
            <w:noProof/>
            <w:webHidden/>
          </w:rPr>
        </w:r>
        <w:r w:rsidR="00FD5937">
          <w:rPr>
            <w:noProof/>
            <w:webHidden/>
          </w:rPr>
          <w:fldChar w:fldCharType="separate"/>
        </w:r>
        <w:r w:rsidR="00FD5937">
          <w:rPr>
            <w:noProof/>
            <w:webHidden/>
          </w:rPr>
          <w:t>9</w:t>
        </w:r>
        <w:r w:rsidR="00FD5937">
          <w:rPr>
            <w:noProof/>
            <w:webHidden/>
          </w:rPr>
          <w:fldChar w:fldCharType="end"/>
        </w:r>
      </w:hyperlink>
    </w:p>
    <w:p w14:paraId="290B6E59" w14:textId="77777777" w:rsidR="00FD5937" w:rsidRPr="009F5B80" w:rsidRDefault="001015AF">
      <w:pPr>
        <w:pStyle w:val="TDC2"/>
        <w:rPr>
          <w:noProof/>
          <w:sz w:val="22"/>
          <w:szCs w:val="22"/>
        </w:rPr>
      </w:pPr>
      <w:hyperlink w:anchor="_Toc118878108" w:history="1">
        <w:r w:rsidR="00FD5937" w:rsidRPr="00A71BB6">
          <w:rPr>
            <w:rStyle w:val="Hipervnculo"/>
            <w:rFonts w:cs="Calibri"/>
            <w:noProof/>
          </w:rPr>
          <w:t>4.2.4.</w:t>
        </w:r>
        <w:r w:rsidR="00FD5937" w:rsidRPr="009F5B80">
          <w:rPr>
            <w:noProof/>
            <w:sz w:val="22"/>
            <w:szCs w:val="22"/>
          </w:rPr>
          <w:tab/>
        </w:r>
        <w:r w:rsidR="00FD5937" w:rsidRPr="00A71BB6">
          <w:rPr>
            <w:rStyle w:val="Hipervnculo"/>
            <w:rFonts w:cs="Calibri"/>
            <w:noProof/>
          </w:rPr>
          <w:t>Òrgans de participació</w:t>
        </w:r>
        <w:r w:rsidR="00FD5937">
          <w:rPr>
            <w:noProof/>
            <w:webHidden/>
          </w:rPr>
          <w:tab/>
        </w:r>
        <w:r w:rsidR="00FD5937">
          <w:rPr>
            <w:noProof/>
            <w:webHidden/>
          </w:rPr>
          <w:fldChar w:fldCharType="begin"/>
        </w:r>
        <w:r w:rsidR="00FD5937">
          <w:rPr>
            <w:noProof/>
            <w:webHidden/>
          </w:rPr>
          <w:instrText xml:space="preserve"> PAGEREF _Toc118878108 \h </w:instrText>
        </w:r>
        <w:r w:rsidR="00FD5937">
          <w:rPr>
            <w:noProof/>
            <w:webHidden/>
          </w:rPr>
        </w:r>
        <w:r w:rsidR="00FD5937">
          <w:rPr>
            <w:noProof/>
            <w:webHidden/>
          </w:rPr>
          <w:fldChar w:fldCharType="separate"/>
        </w:r>
        <w:r w:rsidR="00FD5937">
          <w:rPr>
            <w:noProof/>
            <w:webHidden/>
          </w:rPr>
          <w:t>9</w:t>
        </w:r>
        <w:r w:rsidR="00FD5937">
          <w:rPr>
            <w:noProof/>
            <w:webHidden/>
          </w:rPr>
          <w:fldChar w:fldCharType="end"/>
        </w:r>
      </w:hyperlink>
    </w:p>
    <w:p w14:paraId="369520B4" w14:textId="77777777" w:rsidR="00FD5937" w:rsidRPr="009F5B80" w:rsidRDefault="001015AF">
      <w:pPr>
        <w:pStyle w:val="TDC2"/>
        <w:rPr>
          <w:noProof/>
          <w:sz w:val="22"/>
          <w:szCs w:val="22"/>
        </w:rPr>
      </w:pPr>
      <w:hyperlink w:anchor="_Toc118878109" w:history="1">
        <w:r w:rsidR="00FD5937" w:rsidRPr="00A71BB6">
          <w:rPr>
            <w:rStyle w:val="Hipervnculo"/>
            <w:rFonts w:cs="Calibri"/>
            <w:noProof/>
          </w:rPr>
          <w:t>4.2.5.</w:t>
        </w:r>
        <w:r w:rsidR="00FD5937" w:rsidRPr="009F5B80">
          <w:rPr>
            <w:noProof/>
            <w:sz w:val="22"/>
            <w:szCs w:val="22"/>
          </w:rPr>
          <w:tab/>
        </w:r>
        <w:r w:rsidR="00FD5937" w:rsidRPr="00A71BB6">
          <w:rPr>
            <w:rStyle w:val="Hipervnculo"/>
            <w:rFonts w:cs="Calibri"/>
            <w:noProof/>
          </w:rPr>
          <w:t>Òrgans col·laboradors</w:t>
        </w:r>
        <w:r w:rsidR="00FD5937">
          <w:rPr>
            <w:noProof/>
            <w:webHidden/>
          </w:rPr>
          <w:tab/>
        </w:r>
        <w:r w:rsidR="00FD5937">
          <w:rPr>
            <w:noProof/>
            <w:webHidden/>
          </w:rPr>
          <w:fldChar w:fldCharType="begin"/>
        </w:r>
        <w:r w:rsidR="00FD5937">
          <w:rPr>
            <w:noProof/>
            <w:webHidden/>
          </w:rPr>
          <w:instrText xml:space="preserve"> PAGEREF _Toc118878109 \h </w:instrText>
        </w:r>
        <w:r w:rsidR="00FD5937">
          <w:rPr>
            <w:noProof/>
            <w:webHidden/>
          </w:rPr>
        </w:r>
        <w:r w:rsidR="00FD5937">
          <w:rPr>
            <w:noProof/>
            <w:webHidden/>
          </w:rPr>
          <w:fldChar w:fldCharType="separate"/>
        </w:r>
        <w:r w:rsidR="00FD5937">
          <w:rPr>
            <w:noProof/>
            <w:webHidden/>
          </w:rPr>
          <w:t>10</w:t>
        </w:r>
        <w:r w:rsidR="00FD5937">
          <w:rPr>
            <w:noProof/>
            <w:webHidden/>
          </w:rPr>
          <w:fldChar w:fldCharType="end"/>
        </w:r>
      </w:hyperlink>
    </w:p>
    <w:p w14:paraId="1214611A" w14:textId="77777777" w:rsidR="00FD5937" w:rsidRPr="009F5B80" w:rsidRDefault="001015AF">
      <w:pPr>
        <w:pStyle w:val="TDC1"/>
        <w:rPr>
          <w:noProof/>
          <w:sz w:val="22"/>
          <w:szCs w:val="22"/>
        </w:rPr>
      </w:pPr>
      <w:hyperlink w:anchor="_Toc118878110" w:history="1">
        <w:r w:rsidR="00FD5937" w:rsidRPr="00A71BB6">
          <w:rPr>
            <w:rStyle w:val="Hipervnculo"/>
            <w:rFonts w:cs="Calibri"/>
            <w:noProof/>
          </w:rPr>
          <w:t>5. GESTIÓ DE LA PREVENCIÓ.</w:t>
        </w:r>
        <w:r w:rsidR="00FD5937">
          <w:rPr>
            <w:noProof/>
            <w:webHidden/>
          </w:rPr>
          <w:tab/>
        </w:r>
        <w:r w:rsidR="00FD5937">
          <w:rPr>
            <w:noProof/>
            <w:webHidden/>
          </w:rPr>
          <w:fldChar w:fldCharType="begin"/>
        </w:r>
        <w:r w:rsidR="00FD5937">
          <w:rPr>
            <w:noProof/>
            <w:webHidden/>
          </w:rPr>
          <w:instrText xml:space="preserve"> PAGEREF _Toc118878110 \h </w:instrText>
        </w:r>
        <w:r w:rsidR="00FD5937">
          <w:rPr>
            <w:noProof/>
            <w:webHidden/>
          </w:rPr>
        </w:r>
        <w:r w:rsidR="00FD5937">
          <w:rPr>
            <w:noProof/>
            <w:webHidden/>
          </w:rPr>
          <w:fldChar w:fldCharType="separate"/>
        </w:r>
        <w:r w:rsidR="00FD5937">
          <w:rPr>
            <w:noProof/>
            <w:webHidden/>
          </w:rPr>
          <w:t>11</w:t>
        </w:r>
        <w:r w:rsidR="00FD5937">
          <w:rPr>
            <w:noProof/>
            <w:webHidden/>
          </w:rPr>
          <w:fldChar w:fldCharType="end"/>
        </w:r>
      </w:hyperlink>
    </w:p>
    <w:p w14:paraId="32DDCF67" w14:textId="77777777" w:rsidR="00FD5937" w:rsidRPr="009F5B80" w:rsidRDefault="001015AF">
      <w:pPr>
        <w:pStyle w:val="TDC2"/>
        <w:rPr>
          <w:noProof/>
          <w:sz w:val="22"/>
          <w:szCs w:val="22"/>
        </w:rPr>
      </w:pPr>
      <w:hyperlink w:anchor="_Toc118878111" w:history="1">
        <w:r w:rsidR="00FD5937" w:rsidRPr="00A71BB6">
          <w:rPr>
            <w:rStyle w:val="Hipervnculo"/>
            <w:rFonts w:cs="Calibri"/>
            <w:noProof/>
          </w:rPr>
          <w:t>5.1. Avaluació de riscos.</w:t>
        </w:r>
        <w:r w:rsidR="00FD5937">
          <w:rPr>
            <w:noProof/>
            <w:webHidden/>
          </w:rPr>
          <w:tab/>
        </w:r>
        <w:r w:rsidR="00FD5937">
          <w:rPr>
            <w:noProof/>
            <w:webHidden/>
          </w:rPr>
          <w:fldChar w:fldCharType="begin"/>
        </w:r>
        <w:r w:rsidR="00FD5937">
          <w:rPr>
            <w:noProof/>
            <w:webHidden/>
          </w:rPr>
          <w:instrText xml:space="preserve"> PAGEREF _Toc118878111 \h </w:instrText>
        </w:r>
        <w:r w:rsidR="00FD5937">
          <w:rPr>
            <w:noProof/>
            <w:webHidden/>
          </w:rPr>
        </w:r>
        <w:r w:rsidR="00FD5937">
          <w:rPr>
            <w:noProof/>
            <w:webHidden/>
          </w:rPr>
          <w:fldChar w:fldCharType="separate"/>
        </w:r>
        <w:r w:rsidR="00FD5937">
          <w:rPr>
            <w:noProof/>
            <w:webHidden/>
          </w:rPr>
          <w:t>11</w:t>
        </w:r>
        <w:r w:rsidR="00FD5937">
          <w:rPr>
            <w:noProof/>
            <w:webHidden/>
          </w:rPr>
          <w:fldChar w:fldCharType="end"/>
        </w:r>
      </w:hyperlink>
    </w:p>
    <w:p w14:paraId="026A7BA9" w14:textId="77777777" w:rsidR="00FD5937" w:rsidRPr="009F5B80" w:rsidRDefault="001015AF">
      <w:pPr>
        <w:pStyle w:val="TDC2"/>
        <w:rPr>
          <w:noProof/>
          <w:sz w:val="22"/>
          <w:szCs w:val="22"/>
        </w:rPr>
      </w:pPr>
      <w:hyperlink w:anchor="_Toc118878112" w:history="1">
        <w:r w:rsidR="00FD5937" w:rsidRPr="00A71BB6">
          <w:rPr>
            <w:rStyle w:val="Hipervnculo"/>
            <w:rFonts w:cs="Calibri"/>
            <w:noProof/>
          </w:rPr>
          <w:t>5.2. Planificació de l'activitat preventiva.</w:t>
        </w:r>
        <w:r w:rsidR="00FD5937">
          <w:rPr>
            <w:noProof/>
            <w:webHidden/>
          </w:rPr>
          <w:tab/>
        </w:r>
        <w:r w:rsidR="00FD5937">
          <w:rPr>
            <w:noProof/>
            <w:webHidden/>
          </w:rPr>
          <w:fldChar w:fldCharType="begin"/>
        </w:r>
        <w:r w:rsidR="00FD5937">
          <w:rPr>
            <w:noProof/>
            <w:webHidden/>
          </w:rPr>
          <w:instrText xml:space="preserve"> PAGEREF _Toc118878112 \h </w:instrText>
        </w:r>
        <w:r w:rsidR="00FD5937">
          <w:rPr>
            <w:noProof/>
            <w:webHidden/>
          </w:rPr>
        </w:r>
        <w:r w:rsidR="00FD5937">
          <w:rPr>
            <w:noProof/>
            <w:webHidden/>
          </w:rPr>
          <w:fldChar w:fldCharType="separate"/>
        </w:r>
        <w:r w:rsidR="00FD5937">
          <w:rPr>
            <w:noProof/>
            <w:webHidden/>
          </w:rPr>
          <w:t>11</w:t>
        </w:r>
        <w:r w:rsidR="00FD5937">
          <w:rPr>
            <w:noProof/>
            <w:webHidden/>
          </w:rPr>
          <w:fldChar w:fldCharType="end"/>
        </w:r>
      </w:hyperlink>
    </w:p>
    <w:p w14:paraId="4A16C2AF" w14:textId="77777777" w:rsidR="00FD5937" w:rsidRPr="009F5B80" w:rsidRDefault="001015AF">
      <w:pPr>
        <w:pStyle w:val="TDC2"/>
        <w:rPr>
          <w:noProof/>
          <w:sz w:val="22"/>
          <w:szCs w:val="22"/>
        </w:rPr>
      </w:pPr>
      <w:hyperlink w:anchor="_Toc118878113" w:history="1">
        <w:r w:rsidR="00FD5937" w:rsidRPr="00A71BB6">
          <w:rPr>
            <w:rStyle w:val="Hipervnculo"/>
            <w:rFonts w:cs="Calibri"/>
            <w:noProof/>
          </w:rPr>
          <w:t>5.3. Documentació legal i de control de riscos</w:t>
        </w:r>
        <w:r w:rsidR="00FD5937">
          <w:rPr>
            <w:noProof/>
            <w:webHidden/>
          </w:rPr>
          <w:tab/>
        </w:r>
        <w:r w:rsidR="00FD5937">
          <w:rPr>
            <w:noProof/>
            <w:webHidden/>
          </w:rPr>
          <w:fldChar w:fldCharType="begin"/>
        </w:r>
        <w:r w:rsidR="00FD5937">
          <w:rPr>
            <w:noProof/>
            <w:webHidden/>
          </w:rPr>
          <w:instrText xml:space="preserve"> PAGEREF _Toc118878113 \h </w:instrText>
        </w:r>
        <w:r w:rsidR="00FD5937">
          <w:rPr>
            <w:noProof/>
            <w:webHidden/>
          </w:rPr>
        </w:r>
        <w:r w:rsidR="00FD5937">
          <w:rPr>
            <w:noProof/>
            <w:webHidden/>
          </w:rPr>
          <w:fldChar w:fldCharType="separate"/>
        </w:r>
        <w:r w:rsidR="00FD5937">
          <w:rPr>
            <w:noProof/>
            <w:webHidden/>
          </w:rPr>
          <w:t>12</w:t>
        </w:r>
        <w:r w:rsidR="00FD5937">
          <w:rPr>
            <w:noProof/>
            <w:webHidden/>
          </w:rPr>
          <w:fldChar w:fldCharType="end"/>
        </w:r>
      </w:hyperlink>
    </w:p>
    <w:p w14:paraId="66378792" w14:textId="6BBC669A" w:rsidR="00FD5937" w:rsidRPr="009F5B80" w:rsidRDefault="001015AF">
      <w:pPr>
        <w:pStyle w:val="TDC2"/>
        <w:rPr>
          <w:noProof/>
          <w:sz w:val="22"/>
          <w:szCs w:val="22"/>
        </w:rPr>
      </w:pPr>
      <w:hyperlink w:anchor="_Toc118878114" w:history="1">
        <w:r w:rsidR="00FD5937" w:rsidRPr="00A71BB6">
          <w:rPr>
            <w:rStyle w:val="Hipervnculo"/>
            <w:rFonts w:cs="Calibri"/>
            <w:noProof/>
          </w:rPr>
          <w:t>5.4. Coordinació d'activitats empresarials</w:t>
        </w:r>
        <w:r w:rsidR="00FD5937">
          <w:rPr>
            <w:noProof/>
            <w:webHidden/>
          </w:rPr>
          <w:tab/>
        </w:r>
        <w:r w:rsidR="00FD5937">
          <w:rPr>
            <w:noProof/>
            <w:webHidden/>
          </w:rPr>
          <w:fldChar w:fldCharType="begin"/>
        </w:r>
        <w:r w:rsidR="00FD5937">
          <w:rPr>
            <w:noProof/>
            <w:webHidden/>
          </w:rPr>
          <w:instrText xml:space="preserve"> PAGEREF _Toc118878114 \h </w:instrText>
        </w:r>
        <w:r w:rsidR="00FD5937">
          <w:rPr>
            <w:noProof/>
            <w:webHidden/>
          </w:rPr>
        </w:r>
        <w:r w:rsidR="00FD5937">
          <w:rPr>
            <w:noProof/>
            <w:webHidden/>
          </w:rPr>
          <w:fldChar w:fldCharType="separate"/>
        </w:r>
        <w:r w:rsidR="00FD5937">
          <w:rPr>
            <w:noProof/>
            <w:webHidden/>
          </w:rPr>
          <w:t>12</w:t>
        </w:r>
        <w:r w:rsidR="00FD5937">
          <w:rPr>
            <w:noProof/>
            <w:webHidden/>
          </w:rPr>
          <w:fldChar w:fldCharType="end"/>
        </w:r>
      </w:hyperlink>
    </w:p>
    <w:p w14:paraId="7B58CE44" w14:textId="35B90860" w:rsidR="00FD5937" w:rsidRPr="009F5B80" w:rsidRDefault="001015AF">
      <w:pPr>
        <w:pStyle w:val="TDC2"/>
        <w:rPr>
          <w:noProof/>
          <w:sz w:val="22"/>
          <w:szCs w:val="22"/>
        </w:rPr>
      </w:pPr>
      <w:hyperlink w:anchor="_Toc118878115" w:history="1">
        <w:r w:rsidR="00FD5937" w:rsidRPr="00A71BB6">
          <w:rPr>
            <w:rStyle w:val="Hipervnculo"/>
            <w:rFonts w:cs="Calibri"/>
            <w:noProof/>
          </w:rPr>
          <w:t>5.5. Informació i formació</w:t>
        </w:r>
        <w:r w:rsidR="00FD5937">
          <w:rPr>
            <w:noProof/>
            <w:webHidden/>
          </w:rPr>
          <w:tab/>
        </w:r>
        <w:r w:rsidR="00FD5937">
          <w:rPr>
            <w:noProof/>
            <w:webHidden/>
          </w:rPr>
          <w:fldChar w:fldCharType="begin"/>
        </w:r>
        <w:r w:rsidR="00FD5937">
          <w:rPr>
            <w:noProof/>
            <w:webHidden/>
          </w:rPr>
          <w:instrText xml:space="preserve"> PAGEREF _Toc118878115 \h </w:instrText>
        </w:r>
        <w:r w:rsidR="00FD5937">
          <w:rPr>
            <w:noProof/>
            <w:webHidden/>
          </w:rPr>
        </w:r>
        <w:r w:rsidR="00FD5937">
          <w:rPr>
            <w:noProof/>
            <w:webHidden/>
          </w:rPr>
          <w:fldChar w:fldCharType="separate"/>
        </w:r>
        <w:r w:rsidR="00FD5937">
          <w:rPr>
            <w:noProof/>
            <w:webHidden/>
          </w:rPr>
          <w:t>13</w:t>
        </w:r>
        <w:r w:rsidR="00FD5937">
          <w:rPr>
            <w:noProof/>
            <w:webHidden/>
          </w:rPr>
          <w:fldChar w:fldCharType="end"/>
        </w:r>
      </w:hyperlink>
    </w:p>
    <w:p w14:paraId="18EE0BEE" w14:textId="77777777" w:rsidR="00FD5937" w:rsidRPr="009F5B80" w:rsidRDefault="001015AF">
      <w:pPr>
        <w:pStyle w:val="TDC2"/>
        <w:rPr>
          <w:noProof/>
          <w:sz w:val="22"/>
          <w:szCs w:val="22"/>
        </w:rPr>
      </w:pPr>
      <w:hyperlink w:anchor="_Toc118878116" w:history="1">
        <w:r w:rsidR="00FD5937" w:rsidRPr="00A71BB6">
          <w:rPr>
            <w:rStyle w:val="Hipervnculo"/>
            <w:rFonts w:cs="Calibri"/>
            <w:noProof/>
          </w:rPr>
          <w:t>5.6. Mesures d'emergència i primers auxilis.</w:t>
        </w:r>
        <w:r w:rsidR="00FD5937">
          <w:rPr>
            <w:noProof/>
            <w:webHidden/>
          </w:rPr>
          <w:tab/>
        </w:r>
        <w:r w:rsidR="00FD5937">
          <w:rPr>
            <w:noProof/>
            <w:webHidden/>
          </w:rPr>
          <w:fldChar w:fldCharType="begin"/>
        </w:r>
        <w:r w:rsidR="00FD5937">
          <w:rPr>
            <w:noProof/>
            <w:webHidden/>
          </w:rPr>
          <w:instrText xml:space="preserve"> PAGEREF _Toc118878116 \h </w:instrText>
        </w:r>
        <w:r w:rsidR="00FD5937">
          <w:rPr>
            <w:noProof/>
            <w:webHidden/>
          </w:rPr>
        </w:r>
        <w:r w:rsidR="00FD5937">
          <w:rPr>
            <w:noProof/>
            <w:webHidden/>
          </w:rPr>
          <w:fldChar w:fldCharType="separate"/>
        </w:r>
        <w:r w:rsidR="00FD5937">
          <w:rPr>
            <w:noProof/>
            <w:webHidden/>
          </w:rPr>
          <w:t>13</w:t>
        </w:r>
        <w:r w:rsidR="00FD5937">
          <w:rPr>
            <w:noProof/>
            <w:webHidden/>
          </w:rPr>
          <w:fldChar w:fldCharType="end"/>
        </w:r>
      </w:hyperlink>
    </w:p>
    <w:p w14:paraId="7F4C5B6F" w14:textId="77777777" w:rsidR="00FD5937" w:rsidRPr="009F5B80" w:rsidRDefault="001015AF">
      <w:pPr>
        <w:pStyle w:val="TDC2"/>
        <w:rPr>
          <w:noProof/>
          <w:sz w:val="22"/>
          <w:szCs w:val="22"/>
        </w:rPr>
      </w:pPr>
      <w:hyperlink w:anchor="_Toc118878117" w:history="1">
        <w:r w:rsidR="00FD5937" w:rsidRPr="00A71BB6">
          <w:rPr>
            <w:rStyle w:val="Hipervnculo"/>
            <w:rFonts w:cs="Calibri"/>
            <w:noProof/>
          </w:rPr>
          <w:t>5.7. Investigació de danys per a la salut.</w:t>
        </w:r>
        <w:r w:rsidR="00FD5937">
          <w:rPr>
            <w:noProof/>
            <w:webHidden/>
          </w:rPr>
          <w:tab/>
        </w:r>
        <w:r w:rsidR="00FD5937">
          <w:rPr>
            <w:noProof/>
            <w:webHidden/>
          </w:rPr>
          <w:fldChar w:fldCharType="begin"/>
        </w:r>
        <w:r w:rsidR="00FD5937">
          <w:rPr>
            <w:noProof/>
            <w:webHidden/>
          </w:rPr>
          <w:instrText xml:space="preserve"> PAGEREF _Toc118878117 \h </w:instrText>
        </w:r>
        <w:r w:rsidR="00FD5937">
          <w:rPr>
            <w:noProof/>
            <w:webHidden/>
          </w:rPr>
        </w:r>
        <w:r w:rsidR="00FD5937">
          <w:rPr>
            <w:noProof/>
            <w:webHidden/>
          </w:rPr>
          <w:fldChar w:fldCharType="separate"/>
        </w:r>
        <w:r w:rsidR="00FD5937">
          <w:rPr>
            <w:noProof/>
            <w:webHidden/>
          </w:rPr>
          <w:t>14</w:t>
        </w:r>
        <w:r w:rsidR="00FD5937">
          <w:rPr>
            <w:noProof/>
            <w:webHidden/>
          </w:rPr>
          <w:fldChar w:fldCharType="end"/>
        </w:r>
      </w:hyperlink>
    </w:p>
    <w:p w14:paraId="2F5CB772" w14:textId="72853A7B" w:rsidR="00FD5937" w:rsidRPr="009F5B80" w:rsidRDefault="001015AF">
      <w:pPr>
        <w:pStyle w:val="TDC2"/>
        <w:rPr>
          <w:noProof/>
          <w:sz w:val="22"/>
          <w:szCs w:val="22"/>
        </w:rPr>
      </w:pPr>
      <w:hyperlink w:anchor="_Toc118878118" w:history="1">
        <w:r w:rsidR="00FD5937" w:rsidRPr="00A71BB6">
          <w:rPr>
            <w:rStyle w:val="Hipervnculo"/>
            <w:rFonts w:cs="Calibri"/>
            <w:noProof/>
          </w:rPr>
          <w:t>5.8. Vigilància sanitària de l'estat de salu</w:t>
        </w:r>
        <w:r w:rsidR="005311C3">
          <w:rPr>
            <w:rStyle w:val="Hipervnculo"/>
            <w:rFonts w:cs="Calibri"/>
            <w:noProof/>
          </w:rPr>
          <w:t>t</w:t>
        </w:r>
        <w:r w:rsidR="00FD5937">
          <w:rPr>
            <w:noProof/>
            <w:webHidden/>
          </w:rPr>
          <w:tab/>
        </w:r>
        <w:r w:rsidR="00FD5937">
          <w:rPr>
            <w:noProof/>
            <w:webHidden/>
          </w:rPr>
          <w:fldChar w:fldCharType="begin"/>
        </w:r>
        <w:r w:rsidR="00FD5937">
          <w:rPr>
            <w:noProof/>
            <w:webHidden/>
          </w:rPr>
          <w:instrText xml:space="preserve"> PAGEREF _Toc118878118 \h </w:instrText>
        </w:r>
        <w:r w:rsidR="00FD5937">
          <w:rPr>
            <w:noProof/>
            <w:webHidden/>
          </w:rPr>
        </w:r>
        <w:r w:rsidR="00FD5937">
          <w:rPr>
            <w:noProof/>
            <w:webHidden/>
          </w:rPr>
          <w:fldChar w:fldCharType="separate"/>
        </w:r>
        <w:r w:rsidR="00FD5937">
          <w:rPr>
            <w:noProof/>
            <w:webHidden/>
          </w:rPr>
          <w:t>15</w:t>
        </w:r>
        <w:r w:rsidR="00FD5937">
          <w:rPr>
            <w:noProof/>
            <w:webHidden/>
          </w:rPr>
          <w:fldChar w:fldCharType="end"/>
        </w:r>
      </w:hyperlink>
    </w:p>
    <w:p w14:paraId="12F66FA7" w14:textId="7C2162FC" w:rsidR="00FD5937" w:rsidRPr="009F5B80" w:rsidRDefault="001015AF">
      <w:pPr>
        <w:pStyle w:val="TDC2"/>
        <w:rPr>
          <w:noProof/>
          <w:sz w:val="22"/>
          <w:szCs w:val="22"/>
        </w:rPr>
      </w:pPr>
      <w:hyperlink w:anchor="_Toc118878119" w:history="1">
        <w:r w:rsidR="00FD5937" w:rsidRPr="00A71BB6">
          <w:rPr>
            <w:rStyle w:val="Hipervnculo"/>
            <w:rFonts w:cs="Calibri"/>
            <w:noProof/>
          </w:rPr>
          <w:t>5.9. Consulta i participació</w:t>
        </w:r>
        <w:r w:rsidR="00FD5937">
          <w:rPr>
            <w:noProof/>
            <w:webHidden/>
          </w:rPr>
          <w:tab/>
        </w:r>
        <w:r w:rsidR="00FD5937">
          <w:rPr>
            <w:noProof/>
            <w:webHidden/>
          </w:rPr>
          <w:fldChar w:fldCharType="begin"/>
        </w:r>
        <w:r w:rsidR="00FD5937">
          <w:rPr>
            <w:noProof/>
            <w:webHidden/>
          </w:rPr>
          <w:instrText xml:space="preserve"> PAGEREF _Toc118878119 \h </w:instrText>
        </w:r>
        <w:r w:rsidR="00FD5937">
          <w:rPr>
            <w:noProof/>
            <w:webHidden/>
          </w:rPr>
        </w:r>
        <w:r w:rsidR="00FD5937">
          <w:rPr>
            <w:noProof/>
            <w:webHidden/>
          </w:rPr>
          <w:fldChar w:fldCharType="separate"/>
        </w:r>
        <w:r w:rsidR="00FD5937">
          <w:rPr>
            <w:noProof/>
            <w:webHidden/>
          </w:rPr>
          <w:t>15</w:t>
        </w:r>
        <w:r w:rsidR="00FD5937">
          <w:rPr>
            <w:noProof/>
            <w:webHidden/>
          </w:rPr>
          <w:fldChar w:fldCharType="end"/>
        </w:r>
      </w:hyperlink>
    </w:p>
    <w:p w14:paraId="132607FA" w14:textId="77777777" w:rsidR="00FD5937" w:rsidRPr="009F5B80" w:rsidRDefault="001015AF">
      <w:pPr>
        <w:pStyle w:val="TDC2"/>
        <w:rPr>
          <w:noProof/>
          <w:sz w:val="22"/>
          <w:szCs w:val="22"/>
        </w:rPr>
      </w:pPr>
      <w:hyperlink w:anchor="_Toc118878120" w:history="1">
        <w:r w:rsidR="00FD5937" w:rsidRPr="00A71BB6">
          <w:rPr>
            <w:rStyle w:val="Hipervnculo"/>
            <w:rFonts w:cs="Calibri"/>
            <w:noProof/>
          </w:rPr>
          <w:t>5.10. Control del sistema de gestió de la prevenció de riscos laborals.</w:t>
        </w:r>
        <w:r w:rsidR="00FD5937">
          <w:rPr>
            <w:noProof/>
            <w:webHidden/>
          </w:rPr>
          <w:tab/>
        </w:r>
        <w:r w:rsidR="00FD5937">
          <w:rPr>
            <w:noProof/>
            <w:webHidden/>
          </w:rPr>
          <w:fldChar w:fldCharType="begin"/>
        </w:r>
        <w:r w:rsidR="00FD5937">
          <w:rPr>
            <w:noProof/>
            <w:webHidden/>
          </w:rPr>
          <w:instrText xml:space="preserve"> PAGEREF _Toc118878120 \h </w:instrText>
        </w:r>
        <w:r w:rsidR="00FD5937">
          <w:rPr>
            <w:noProof/>
            <w:webHidden/>
          </w:rPr>
        </w:r>
        <w:r w:rsidR="00FD5937">
          <w:rPr>
            <w:noProof/>
            <w:webHidden/>
          </w:rPr>
          <w:fldChar w:fldCharType="separate"/>
        </w:r>
        <w:r w:rsidR="00FD5937">
          <w:rPr>
            <w:noProof/>
            <w:webHidden/>
          </w:rPr>
          <w:t>16</w:t>
        </w:r>
        <w:r w:rsidR="00FD5937">
          <w:rPr>
            <w:noProof/>
            <w:webHidden/>
          </w:rPr>
          <w:fldChar w:fldCharType="end"/>
        </w:r>
      </w:hyperlink>
    </w:p>
    <w:p w14:paraId="350CBF0A" w14:textId="76ED8B9D" w:rsidR="00FD5937" w:rsidRPr="009F5B80" w:rsidRDefault="001015AF">
      <w:pPr>
        <w:pStyle w:val="TDC1"/>
        <w:rPr>
          <w:noProof/>
          <w:sz w:val="22"/>
          <w:szCs w:val="22"/>
        </w:rPr>
      </w:pPr>
      <w:hyperlink w:anchor="_Toc118878121" w:history="1">
        <w:r w:rsidR="00FD5937" w:rsidRPr="00A71BB6">
          <w:rPr>
            <w:rStyle w:val="Hipervnculo"/>
            <w:rFonts w:cs="Calibri"/>
            <w:noProof/>
          </w:rPr>
          <w:t>6. REVISIÓ I ACTUALI</w:t>
        </w:r>
        <w:r w:rsidR="005311C3">
          <w:rPr>
            <w:rStyle w:val="Hipervnculo"/>
            <w:rFonts w:cs="Calibri"/>
            <w:noProof/>
          </w:rPr>
          <w:t>T</w:t>
        </w:r>
        <w:r w:rsidR="00FD5937" w:rsidRPr="00A71BB6">
          <w:rPr>
            <w:rStyle w:val="Hipervnculo"/>
            <w:rFonts w:cs="Calibri"/>
            <w:noProof/>
          </w:rPr>
          <w:t>ZACI</w:t>
        </w:r>
        <w:r w:rsidR="005311C3">
          <w:rPr>
            <w:rStyle w:val="Hipervnculo"/>
            <w:rFonts w:cs="Calibri"/>
            <w:noProof/>
          </w:rPr>
          <w:t>Ó</w:t>
        </w:r>
        <w:r w:rsidR="00FD5937" w:rsidRPr="00A71BB6">
          <w:rPr>
            <w:rStyle w:val="Hipervnculo"/>
            <w:rFonts w:cs="Calibri"/>
            <w:noProof/>
          </w:rPr>
          <w:t xml:space="preserve"> DEL PLA</w:t>
        </w:r>
        <w:r w:rsidR="00FD5937">
          <w:rPr>
            <w:noProof/>
            <w:webHidden/>
          </w:rPr>
          <w:tab/>
        </w:r>
        <w:r w:rsidR="00FD5937">
          <w:rPr>
            <w:noProof/>
            <w:webHidden/>
          </w:rPr>
          <w:fldChar w:fldCharType="begin"/>
        </w:r>
        <w:r w:rsidR="00FD5937">
          <w:rPr>
            <w:noProof/>
            <w:webHidden/>
          </w:rPr>
          <w:instrText xml:space="preserve"> PAGEREF _Toc118878121 \h </w:instrText>
        </w:r>
        <w:r w:rsidR="00FD5937">
          <w:rPr>
            <w:noProof/>
            <w:webHidden/>
          </w:rPr>
        </w:r>
        <w:r w:rsidR="00FD5937">
          <w:rPr>
            <w:noProof/>
            <w:webHidden/>
          </w:rPr>
          <w:fldChar w:fldCharType="separate"/>
        </w:r>
        <w:r w:rsidR="00FD5937">
          <w:rPr>
            <w:noProof/>
            <w:webHidden/>
          </w:rPr>
          <w:t>16</w:t>
        </w:r>
        <w:r w:rsidR="00FD5937">
          <w:rPr>
            <w:noProof/>
            <w:webHidden/>
          </w:rPr>
          <w:fldChar w:fldCharType="end"/>
        </w:r>
      </w:hyperlink>
    </w:p>
    <w:p w14:paraId="4509A578" w14:textId="77777777" w:rsidR="00FD5937" w:rsidRPr="009F5B80" w:rsidRDefault="001015AF">
      <w:pPr>
        <w:pStyle w:val="TDC2"/>
        <w:rPr>
          <w:noProof/>
          <w:sz w:val="22"/>
          <w:szCs w:val="22"/>
        </w:rPr>
      </w:pPr>
      <w:hyperlink w:anchor="_Toc118878122" w:history="1">
        <w:r w:rsidR="00FD5937" w:rsidRPr="00A71BB6">
          <w:rPr>
            <w:rStyle w:val="Hipervnculo"/>
            <w:rFonts w:cs="Calibri"/>
            <w:noProof/>
          </w:rPr>
          <w:t>6.1. Elaboració, aprovació i distribució del pla</w:t>
        </w:r>
        <w:r w:rsidR="00FD5937">
          <w:rPr>
            <w:noProof/>
            <w:webHidden/>
          </w:rPr>
          <w:tab/>
        </w:r>
        <w:r w:rsidR="00FD5937">
          <w:rPr>
            <w:noProof/>
            <w:webHidden/>
          </w:rPr>
          <w:fldChar w:fldCharType="begin"/>
        </w:r>
        <w:r w:rsidR="00FD5937">
          <w:rPr>
            <w:noProof/>
            <w:webHidden/>
          </w:rPr>
          <w:instrText xml:space="preserve"> PAGEREF _Toc118878122 \h </w:instrText>
        </w:r>
        <w:r w:rsidR="00FD5937">
          <w:rPr>
            <w:noProof/>
            <w:webHidden/>
          </w:rPr>
        </w:r>
        <w:r w:rsidR="00FD5937">
          <w:rPr>
            <w:noProof/>
            <w:webHidden/>
          </w:rPr>
          <w:fldChar w:fldCharType="separate"/>
        </w:r>
        <w:r w:rsidR="00FD5937">
          <w:rPr>
            <w:noProof/>
            <w:webHidden/>
          </w:rPr>
          <w:t>16</w:t>
        </w:r>
        <w:r w:rsidR="00FD5937">
          <w:rPr>
            <w:noProof/>
            <w:webHidden/>
          </w:rPr>
          <w:fldChar w:fldCharType="end"/>
        </w:r>
      </w:hyperlink>
    </w:p>
    <w:p w14:paraId="1E1DC756" w14:textId="77777777" w:rsidR="00FD5937" w:rsidRPr="009F5B80" w:rsidRDefault="001015AF">
      <w:pPr>
        <w:pStyle w:val="TDC2"/>
        <w:rPr>
          <w:noProof/>
          <w:sz w:val="22"/>
          <w:szCs w:val="22"/>
        </w:rPr>
      </w:pPr>
      <w:hyperlink w:anchor="_Toc118878123" w:history="1">
        <w:r w:rsidR="00FD5937" w:rsidRPr="00A71BB6">
          <w:rPr>
            <w:rStyle w:val="Hipervnculo"/>
            <w:rFonts w:cs="Calibri"/>
            <w:noProof/>
          </w:rPr>
          <w:t>6.2. Gestió de millora contínua i actualització del pla</w:t>
        </w:r>
        <w:r w:rsidR="00FD5937">
          <w:rPr>
            <w:noProof/>
            <w:webHidden/>
          </w:rPr>
          <w:tab/>
        </w:r>
        <w:r w:rsidR="00FD5937">
          <w:rPr>
            <w:noProof/>
            <w:webHidden/>
          </w:rPr>
          <w:fldChar w:fldCharType="begin"/>
        </w:r>
        <w:r w:rsidR="00FD5937">
          <w:rPr>
            <w:noProof/>
            <w:webHidden/>
          </w:rPr>
          <w:instrText xml:space="preserve"> PAGEREF _Toc118878123 \h </w:instrText>
        </w:r>
        <w:r w:rsidR="00FD5937">
          <w:rPr>
            <w:noProof/>
            <w:webHidden/>
          </w:rPr>
        </w:r>
        <w:r w:rsidR="00FD5937">
          <w:rPr>
            <w:noProof/>
            <w:webHidden/>
          </w:rPr>
          <w:fldChar w:fldCharType="separate"/>
        </w:r>
        <w:r w:rsidR="00FD5937">
          <w:rPr>
            <w:noProof/>
            <w:webHidden/>
          </w:rPr>
          <w:t>17</w:t>
        </w:r>
        <w:r w:rsidR="00FD5937">
          <w:rPr>
            <w:noProof/>
            <w:webHidden/>
          </w:rPr>
          <w:fldChar w:fldCharType="end"/>
        </w:r>
      </w:hyperlink>
    </w:p>
    <w:p w14:paraId="7774E071" w14:textId="77777777" w:rsidR="00FD5937" w:rsidRPr="009F5B80" w:rsidRDefault="001015AF">
      <w:pPr>
        <w:pStyle w:val="TDC1"/>
        <w:rPr>
          <w:noProof/>
          <w:sz w:val="22"/>
          <w:szCs w:val="22"/>
        </w:rPr>
      </w:pPr>
      <w:hyperlink w:anchor="_Toc118878124" w:history="1">
        <w:r w:rsidR="00FD5937" w:rsidRPr="00A71BB6">
          <w:rPr>
            <w:rStyle w:val="Hipervnculo"/>
            <w:rFonts w:cs="Calibri"/>
            <w:noProof/>
          </w:rPr>
          <w:t>ANNEXOS</w:t>
        </w:r>
        <w:r w:rsidR="00FD5937">
          <w:rPr>
            <w:noProof/>
            <w:webHidden/>
          </w:rPr>
          <w:tab/>
        </w:r>
        <w:r w:rsidR="00FD5937">
          <w:rPr>
            <w:noProof/>
            <w:webHidden/>
          </w:rPr>
          <w:fldChar w:fldCharType="begin"/>
        </w:r>
        <w:r w:rsidR="00FD5937">
          <w:rPr>
            <w:noProof/>
            <w:webHidden/>
          </w:rPr>
          <w:instrText xml:space="preserve"> PAGEREF _Toc118878124 \h </w:instrText>
        </w:r>
        <w:r w:rsidR="00FD5937">
          <w:rPr>
            <w:noProof/>
            <w:webHidden/>
          </w:rPr>
        </w:r>
        <w:r w:rsidR="00FD5937">
          <w:rPr>
            <w:noProof/>
            <w:webHidden/>
          </w:rPr>
          <w:fldChar w:fldCharType="separate"/>
        </w:r>
        <w:r w:rsidR="00FD5937">
          <w:rPr>
            <w:noProof/>
            <w:webHidden/>
          </w:rPr>
          <w:t>17</w:t>
        </w:r>
        <w:r w:rsidR="00FD5937">
          <w:rPr>
            <w:noProof/>
            <w:webHidden/>
          </w:rPr>
          <w:fldChar w:fldCharType="end"/>
        </w:r>
      </w:hyperlink>
    </w:p>
    <w:p w14:paraId="59D343B6" w14:textId="77777777" w:rsidR="0040167A" w:rsidRPr="0040167A" w:rsidRDefault="0040167A">
      <w:pPr>
        <w:rPr>
          <w:rFonts w:cs="Calibri"/>
        </w:rPr>
      </w:pPr>
      <w:r w:rsidRPr="0040167A">
        <w:rPr>
          <w:rFonts w:cs="Calibri"/>
          <w:b/>
          <w:bCs/>
        </w:rPr>
        <w:fldChar w:fldCharType="end"/>
      </w:r>
    </w:p>
    <w:p w14:paraId="18D99647" w14:textId="77777777" w:rsidR="008B7F6C" w:rsidRDefault="008B7F6C" w:rsidP="008B7F6C">
      <w:pPr>
        <w:pStyle w:val="Ttulo1"/>
        <w:tabs>
          <w:tab w:val="left" w:pos="2261"/>
        </w:tabs>
        <w:rPr>
          <w:rFonts w:ascii="Calibri" w:hAnsi="Calibri" w:cs="Calibri"/>
          <w:b w:val="0"/>
          <w:sz w:val="24"/>
          <w:szCs w:val="24"/>
        </w:rPr>
      </w:pPr>
      <w:r>
        <w:rPr>
          <w:rFonts w:ascii="Calibri" w:hAnsi="Calibri" w:cs="Calibri"/>
          <w:b w:val="0"/>
          <w:sz w:val="24"/>
          <w:szCs w:val="24"/>
        </w:rPr>
        <w:tab/>
      </w:r>
    </w:p>
    <w:p w14:paraId="6E66F09D" w14:textId="1211F203" w:rsidR="00C04543" w:rsidRPr="00873197" w:rsidRDefault="0040167A" w:rsidP="00873197">
      <w:pPr>
        <w:pStyle w:val="Ttulo1"/>
        <w:tabs>
          <w:tab w:val="left" w:pos="284"/>
        </w:tabs>
        <w:rPr>
          <w:rFonts w:ascii="Calibri" w:hAnsi="Calibri" w:cs="Calibri"/>
          <w:bCs w:val="0"/>
          <w:sz w:val="24"/>
          <w:szCs w:val="24"/>
        </w:rPr>
      </w:pPr>
      <w:r w:rsidRPr="008B7F6C">
        <w:br w:type="page"/>
      </w:r>
      <w:bookmarkStart w:id="0" w:name="_Toc118878088"/>
      <w:r w:rsidR="00C04543" w:rsidRPr="00873197">
        <w:rPr>
          <w:rFonts w:ascii="Calibri" w:hAnsi="Calibri" w:cs="Calibri"/>
          <w:bCs w:val="0"/>
          <w:sz w:val="24"/>
          <w:szCs w:val="24"/>
        </w:rPr>
        <w:lastRenderedPageBreak/>
        <w:t>1</w:t>
      </w:r>
      <w:r w:rsidR="000A3B6C" w:rsidRPr="00873197">
        <w:rPr>
          <w:rFonts w:ascii="Calibri" w:hAnsi="Calibri" w:cs="Calibri"/>
          <w:bCs w:val="0"/>
          <w:sz w:val="24"/>
          <w:szCs w:val="24"/>
        </w:rPr>
        <w:t>.</w:t>
      </w:r>
      <w:r w:rsidR="00873197">
        <w:rPr>
          <w:rFonts w:ascii="Calibri" w:hAnsi="Calibri" w:cs="Calibri"/>
          <w:bCs w:val="0"/>
          <w:sz w:val="24"/>
          <w:szCs w:val="24"/>
        </w:rPr>
        <w:tab/>
      </w:r>
      <w:r w:rsidR="00C04543" w:rsidRPr="00873197">
        <w:rPr>
          <w:rFonts w:ascii="Calibri" w:hAnsi="Calibri" w:cs="Calibri"/>
          <w:bCs w:val="0"/>
          <w:sz w:val="24"/>
          <w:szCs w:val="24"/>
        </w:rPr>
        <w:t>INTRODUCCIÓ I ÀMBIT</w:t>
      </w:r>
      <w:bookmarkEnd w:id="0"/>
    </w:p>
    <w:p w14:paraId="7E29BA88" w14:textId="17CA8DE6" w:rsidR="00C04543" w:rsidRPr="002C1EFC" w:rsidRDefault="00C04543" w:rsidP="002C1EFC">
      <w:pPr>
        <w:pStyle w:val="Ttulo2"/>
        <w:tabs>
          <w:tab w:val="left" w:pos="426"/>
        </w:tabs>
        <w:rPr>
          <w:rFonts w:ascii="Calibri" w:hAnsi="Calibri" w:cs="Calibri"/>
          <w:b w:val="0"/>
          <w:bCs w:val="0"/>
          <w:i w:val="0"/>
          <w:iCs w:val="0"/>
          <w:sz w:val="24"/>
          <w:szCs w:val="24"/>
          <w:u w:val="single"/>
        </w:rPr>
      </w:pPr>
      <w:bookmarkStart w:id="1" w:name="_Toc118878089"/>
      <w:r w:rsidRPr="002C1EFC">
        <w:rPr>
          <w:rFonts w:ascii="Calibri" w:hAnsi="Calibri" w:cs="Calibri"/>
          <w:b w:val="0"/>
          <w:bCs w:val="0"/>
          <w:i w:val="0"/>
          <w:iCs w:val="0"/>
          <w:sz w:val="24"/>
          <w:szCs w:val="24"/>
          <w:u w:val="single"/>
        </w:rPr>
        <w:t>1.</w:t>
      </w:r>
      <w:r w:rsidR="00031E69" w:rsidRPr="002C1EFC">
        <w:rPr>
          <w:rFonts w:ascii="Calibri" w:hAnsi="Calibri" w:cs="Calibri"/>
          <w:b w:val="0"/>
          <w:bCs w:val="0"/>
          <w:i w:val="0"/>
          <w:iCs w:val="0"/>
          <w:sz w:val="24"/>
          <w:szCs w:val="24"/>
          <w:u w:val="single"/>
        </w:rPr>
        <w:t>1</w:t>
      </w:r>
      <w:r w:rsidR="00DA6C55">
        <w:rPr>
          <w:rFonts w:ascii="Calibri" w:hAnsi="Calibri" w:cs="Calibri"/>
          <w:b w:val="0"/>
          <w:bCs w:val="0"/>
          <w:i w:val="0"/>
          <w:iCs w:val="0"/>
          <w:sz w:val="24"/>
          <w:szCs w:val="24"/>
          <w:u w:val="single"/>
        </w:rPr>
        <w:t>.</w:t>
      </w:r>
      <w:r w:rsidR="00DA6C55">
        <w:rPr>
          <w:rFonts w:ascii="Calibri" w:hAnsi="Calibri" w:cs="Calibri"/>
          <w:b w:val="0"/>
          <w:bCs w:val="0"/>
          <w:i w:val="0"/>
          <w:iCs w:val="0"/>
          <w:sz w:val="24"/>
          <w:szCs w:val="24"/>
          <w:u w:val="single"/>
        </w:rPr>
        <w:tab/>
      </w:r>
      <w:r w:rsidRPr="002C1EFC">
        <w:rPr>
          <w:rFonts w:ascii="Calibri" w:hAnsi="Calibri" w:cs="Calibri"/>
          <w:b w:val="0"/>
          <w:bCs w:val="0"/>
          <w:i w:val="0"/>
          <w:iCs w:val="0"/>
          <w:sz w:val="24"/>
          <w:szCs w:val="24"/>
          <w:u w:val="single"/>
        </w:rPr>
        <w:t>Introducció</w:t>
      </w:r>
      <w:bookmarkEnd w:id="1"/>
    </w:p>
    <w:p w14:paraId="21E5EB38" w14:textId="2A53BB9F" w:rsidR="002C1EFC" w:rsidRPr="004D74AF" w:rsidRDefault="002C1EFC" w:rsidP="002C1EFC">
      <w:pPr>
        <w:autoSpaceDE w:val="0"/>
        <w:autoSpaceDN w:val="0"/>
        <w:adjustRightInd w:val="0"/>
        <w:spacing w:after="120" w:line="264" w:lineRule="auto"/>
        <w:jc w:val="both"/>
        <w:rPr>
          <w:rFonts w:cs="Calibri"/>
        </w:rPr>
      </w:pPr>
      <w:r w:rsidRPr="004D74AF">
        <w:rPr>
          <w:rFonts w:cs="Calibri"/>
        </w:rPr>
        <w:t xml:space="preserve">El </w:t>
      </w:r>
      <w:r>
        <w:rPr>
          <w:rFonts w:cs="Calibri"/>
        </w:rPr>
        <w:t xml:space="preserve">Pla de </w:t>
      </w:r>
      <w:r w:rsidR="005311C3">
        <w:rPr>
          <w:rFonts w:cs="Calibri"/>
        </w:rPr>
        <w:t>p</w:t>
      </w:r>
      <w:r>
        <w:rPr>
          <w:rFonts w:cs="Calibri"/>
        </w:rPr>
        <w:t xml:space="preserve">revenció és l'instrument de gestió a través del qual s'integra la gestió de </w:t>
      </w:r>
      <w:r w:rsidRPr="004D74AF">
        <w:rPr>
          <w:rFonts w:cs="Calibri"/>
        </w:rPr>
        <w:t>prevenció de riscos laborals en el sistema general de gestió de l'organització, tant en el conjunt de les seues activitats com en tots els nivells jeràrquics</w:t>
      </w:r>
      <w:r>
        <w:rPr>
          <w:rFonts w:cs="Calibri"/>
        </w:rPr>
        <w:t xml:space="preserve">, </w:t>
      </w:r>
      <w:r w:rsidRPr="004D74AF">
        <w:rPr>
          <w:rFonts w:cs="Calibri"/>
        </w:rPr>
        <w:t>incl</w:t>
      </w:r>
      <w:r w:rsidR="000C1D5B">
        <w:rPr>
          <w:rFonts w:cs="Calibri"/>
        </w:rPr>
        <w:t>oent</w:t>
      </w:r>
      <w:r>
        <w:rPr>
          <w:rFonts w:cs="Calibri"/>
        </w:rPr>
        <w:t xml:space="preserve"> l</w:t>
      </w:r>
      <w:r w:rsidR="00977C9D">
        <w:rPr>
          <w:rFonts w:cs="Calibri"/>
        </w:rPr>
        <w:t>’</w:t>
      </w:r>
      <w:r w:rsidRPr="004D74AF">
        <w:rPr>
          <w:rFonts w:cs="Calibri"/>
        </w:rPr>
        <w:t>estructura organitzativa, les responsabilitats, les funcions, les pràctiques, els procediments, els processos i els recursos necessaris per a realitzar l'acció de prevenció de riscos</w:t>
      </w:r>
      <w:r>
        <w:rPr>
          <w:rFonts w:cs="Calibri"/>
        </w:rPr>
        <w:t>,</w:t>
      </w:r>
      <w:r w:rsidR="000C1D5B">
        <w:rPr>
          <w:rFonts w:cs="Calibri"/>
        </w:rPr>
        <w:t xml:space="preserve"> </w:t>
      </w:r>
      <w:r>
        <w:rPr>
          <w:rFonts w:cs="Calibri"/>
        </w:rPr>
        <w:t xml:space="preserve">complint així el mandat de la Llei de </w:t>
      </w:r>
      <w:r w:rsidR="00977C9D">
        <w:rPr>
          <w:rFonts w:cs="Calibri"/>
        </w:rPr>
        <w:t>p</w:t>
      </w:r>
      <w:r>
        <w:rPr>
          <w:rFonts w:cs="Calibri"/>
        </w:rPr>
        <w:t xml:space="preserve">revenció de </w:t>
      </w:r>
      <w:r w:rsidR="00977C9D">
        <w:rPr>
          <w:rFonts w:cs="Calibri"/>
        </w:rPr>
        <w:t>r</w:t>
      </w:r>
      <w:r>
        <w:rPr>
          <w:rFonts w:cs="Calibri"/>
        </w:rPr>
        <w:t xml:space="preserve">iscos </w:t>
      </w:r>
      <w:r w:rsidR="00977C9D">
        <w:rPr>
          <w:rFonts w:cs="Calibri"/>
        </w:rPr>
        <w:t>l</w:t>
      </w:r>
      <w:r>
        <w:rPr>
          <w:rFonts w:cs="Calibri"/>
        </w:rPr>
        <w:t>aborals</w:t>
      </w:r>
      <w:r w:rsidRPr="004D74AF">
        <w:rPr>
          <w:rFonts w:cs="Calibri"/>
        </w:rPr>
        <w:t>.</w:t>
      </w:r>
    </w:p>
    <w:p w14:paraId="0C7D87E8" w14:textId="15F33FDF" w:rsidR="002C1EFC" w:rsidRPr="004D74AF" w:rsidRDefault="002C1EFC" w:rsidP="002C1EFC">
      <w:pPr>
        <w:autoSpaceDE w:val="0"/>
        <w:autoSpaceDN w:val="0"/>
        <w:adjustRightInd w:val="0"/>
        <w:spacing w:after="120" w:line="264" w:lineRule="auto"/>
        <w:jc w:val="both"/>
        <w:rPr>
          <w:rFonts w:cs="Calibri"/>
          <w:iCs/>
        </w:rPr>
      </w:pPr>
      <w:r w:rsidRPr="004D74AF">
        <w:rPr>
          <w:rFonts w:cs="Calibri"/>
          <w:iCs/>
        </w:rPr>
        <w:t xml:space="preserve">Igualment, el Reglament dels </w:t>
      </w:r>
      <w:r w:rsidR="00977C9D">
        <w:rPr>
          <w:rFonts w:cs="Calibri"/>
          <w:iCs/>
        </w:rPr>
        <w:t>s</w:t>
      </w:r>
      <w:r w:rsidRPr="004D74AF">
        <w:rPr>
          <w:rFonts w:cs="Calibri"/>
          <w:iCs/>
        </w:rPr>
        <w:t xml:space="preserve">erveis de </w:t>
      </w:r>
      <w:r w:rsidR="00977C9D">
        <w:rPr>
          <w:rFonts w:cs="Calibri"/>
          <w:iCs/>
        </w:rPr>
        <w:t>p</w:t>
      </w:r>
      <w:r w:rsidRPr="004D74AF">
        <w:rPr>
          <w:rFonts w:cs="Calibri"/>
          <w:iCs/>
        </w:rPr>
        <w:t xml:space="preserve">revenció estableix de manera explícita l'obligació d'integrar la prevenció en el conjunt d'activitats </w:t>
      </w:r>
      <w:r>
        <w:rPr>
          <w:rFonts w:cs="Calibri"/>
          <w:iCs/>
        </w:rPr>
        <w:t xml:space="preserve">desenvolupades </w:t>
      </w:r>
      <w:r w:rsidRPr="004D74AF">
        <w:rPr>
          <w:rFonts w:cs="Calibri"/>
          <w:iCs/>
        </w:rPr>
        <w:t xml:space="preserve">i referent a això </w:t>
      </w:r>
      <w:r w:rsidR="000C1D5B">
        <w:rPr>
          <w:rFonts w:cs="Calibri"/>
          <w:iCs/>
        </w:rPr>
        <w:t>necessita</w:t>
      </w:r>
      <w:r w:rsidRPr="004D74AF">
        <w:rPr>
          <w:rFonts w:cs="Calibri"/>
          <w:iCs/>
        </w:rPr>
        <w:t xml:space="preserve"> que la integració ha</w:t>
      </w:r>
      <w:r w:rsidR="000C1D5B">
        <w:rPr>
          <w:rFonts w:cs="Calibri"/>
          <w:iCs/>
        </w:rPr>
        <w:t>ja</w:t>
      </w:r>
      <w:r w:rsidRPr="004D74AF">
        <w:rPr>
          <w:rFonts w:cs="Calibri"/>
          <w:iCs/>
        </w:rPr>
        <w:t xml:space="preserve"> de projectar-se en els processos tècnics, en l'organització del treball i en les condicions en què aquest es preste, en la mesura en què puguen repercutir sobre la seguretat i salut del</w:t>
      </w:r>
      <w:r>
        <w:rPr>
          <w:rFonts w:cs="Calibri"/>
          <w:iCs/>
        </w:rPr>
        <w:t xml:space="preserve"> personal.</w:t>
      </w:r>
    </w:p>
    <w:p w14:paraId="46D38A79" w14:textId="2ADF316D" w:rsidR="002C1EFC" w:rsidRDefault="002C1EFC" w:rsidP="002C1EFC">
      <w:pPr>
        <w:autoSpaceDE w:val="0"/>
        <w:autoSpaceDN w:val="0"/>
        <w:adjustRightInd w:val="0"/>
        <w:spacing w:after="120" w:line="264" w:lineRule="auto"/>
        <w:jc w:val="both"/>
        <w:rPr>
          <w:rFonts w:cs="Calibri"/>
          <w:bCs/>
          <w:color w:val="0070C0"/>
        </w:rPr>
      </w:pPr>
      <w:r>
        <w:rPr>
          <w:rFonts w:cs="Calibri"/>
          <w:iCs/>
        </w:rPr>
        <w:t xml:space="preserve">Per això, i a fi de </w:t>
      </w:r>
      <w:r w:rsidRPr="004D74AF">
        <w:rPr>
          <w:rFonts w:cs="Calibri"/>
          <w:iCs/>
        </w:rPr>
        <w:t xml:space="preserve">millorar l'eficàcia de les polítiques en matèria </w:t>
      </w:r>
      <w:r>
        <w:rPr>
          <w:rFonts w:cs="Calibri"/>
          <w:iCs/>
        </w:rPr>
        <w:t xml:space="preserve">de </w:t>
      </w:r>
      <w:r w:rsidRPr="004D74AF">
        <w:rPr>
          <w:rFonts w:cs="Calibri"/>
          <w:iCs/>
        </w:rPr>
        <w:t>preven</w:t>
      </w:r>
      <w:r>
        <w:rPr>
          <w:rFonts w:cs="Calibri"/>
          <w:iCs/>
        </w:rPr>
        <w:t xml:space="preserve">ció </w:t>
      </w:r>
      <w:r w:rsidRPr="004D74AF">
        <w:rPr>
          <w:rFonts w:cs="Calibri"/>
          <w:iCs/>
        </w:rPr>
        <w:t>i compli</w:t>
      </w:r>
      <w:r w:rsidR="000C1D5B">
        <w:rPr>
          <w:rFonts w:cs="Calibri"/>
          <w:iCs/>
        </w:rPr>
        <w:t>r</w:t>
      </w:r>
      <w:r>
        <w:rPr>
          <w:rFonts w:cs="Calibri"/>
          <w:iCs/>
        </w:rPr>
        <w:t xml:space="preserve"> aquest mandat</w:t>
      </w:r>
      <w:r w:rsidRPr="004D74AF">
        <w:rPr>
          <w:rFonts w:cs="Calibri"/>
          <w:iCs/>
        </w:rPr>
        <w:t xml:space="preserve"> establit</w:t>
      </w:r>
      <w:r>
        <w:rPr>
          <w:rFonts w:cs="Calibri"/>
          <w:iCs/>
        </w:rPr>
        <w:t xml:space="preserve"> s'elabora </w:t>
      </w:r>
      <w:r w:rsidRPr="00844961">
        <w:rPr>
          <w:rFonts w:cs="Calibri"/>
          <w:iCs/>
        </w:rPr>
        <w:t xml:space="preserve">i aprova el present Pla de </w:t>
      </w:r>
      <w:r w:rsidR="000C1D5B">
        <w:rPr>
          <w:rFonts w:cs="Calibri"/>
          <w:iCs/>
        </w:rPr>
        <w:t>p</w:t>
      </w:r>
      <w:r w:rsidRPr="00844961">
        <w:rPr>
          <w:rFonts w:cs="Calibri"/>
          <w:iCs/>
        </w:rPr>
        <w:t xml:space="preserve">revenció de </w:t>
      </w:r>
      <w:r w:rsidR="000C1D5B">
        <w:rPr>
          <w:rFonts w:cs="Calibri"/>
          <w:iCs/>
        </w:rPr>
        <w:t>r</w:t>
      </w:r>
      <w:r w:rsidRPr="00844961">
        <w:rPr>
          <w:rFonts w:cs="Calibri"/>
          <w:iCs/>
        </w:rPr>
        <w:t xml:space="preserve">iscos </w:t>
      </w:r>
      <w:r w:rsidR="000C1D5B">
        <w:rPr>
          <w:rFonts w:cs="Calibri"/>
          <w:iCs/>
        </w:rPr>
        <w:t>l</w:t>
      </w:r>
      <w:r w:rsidRPr="00844961">
        <w:rPr>
          <w:rFonts w:cs="Calibri"/>
          <w:iCs/>
        </w:rPr>
        <w:t xml:space="preserve">aborals </w:t>
      </w:r>
      <w:r w:rsidR="000C1D5B">
        <w:rPr>
          <w:rFonts w:cs="Calibri"/>
          <w:iCs/>
        </w:rPr>
        <w:t xml:space="preserve">i es </w:t>
      </w:r>
      <w:r w:rsidRPr="00844961">
        <w:rPr>
          <w:rFonts w:cs="Calibri"/>
          <w:iCs/>
        </w:rPr>
        <w:t>dona</w:t>
      </w:r>
      <w:r w:rsidR="000C1D5B">
        <w:rPr>
          <w:rFonts w:cs="Calibri"/>
          <w:iCs/>
        </w:rPr>
        <w:t xml:space="preserve"> </w:t>
      </w:r>
      <w:r w:rsidRPr="00844961">
        <w:rPr>
          <w:rFonts w:cs="Calibri"/>
          <w:iCs/>
        </w:rPr>
        <w:t xml:space="preserve">participació i consulta al </w:t>
      </w:r>
      <w:r w:rsidRPr="00DA6C55">
        <w:t>Comité de Seguretat i Salut i a la resta dels òrgans de participació de l</w:t>
      </w:r>
      <w:r w:rsidR="00977C9D" w:rsidRPr="00DA6C55">
        <w:t>’</w:t>
      </w:r>
      <w:r w:rsidR="000C1D5B" w:rsidRPr="00DA6C55">
        <w:t>A</w:t>
      </w:r>
      <w:r w:rsidRPr="00DA6C55">
        <w:t>dministració</w:t>
      </w:r>
      <w:bookmarkStart w:id="2" w:name="_Hlk115946073"/>
      <w:bookmarkStart w:id="3" w:name="_Hlk116024351"/>
      <w:r w:rsidR="00977C9D" w:rsidRPr="00DA6C55">
        <w:t xml:space="preserve"> </w:t>
      </w:r>
      <w:r w:rsidRPr="00DA6C55">
        <w:t xml:space="preserve">en </w:t>
      </w:r>
      <w:r w:rsidRPr="00DA6C55">
        <w:rPr>
          <w:color w:val="0070C0"/>
        </w:rPr>
        <w:t>la</w:t>
      </w:r>
      <w:r w:rsidRPr="00DA6C55">
        <w:rPr>
          <w:rFonts w:cs="Calibri"/>
          <w:iCs/>
          <w:color w:val="0070C0"/>
        </w:rPr>
        <w:t xml:space="preserve"> Comissi</w:t>
      </w:r>
      <w:r w:rsidR="00977C9D" w:rsidRPr="00DA6C55">
        <w:rPr>
          <w:rFonts w:cs="Calibri"/>
          <w:iCs/>
          <w:color w:val="0070C0"/>
        </w:rPr>
        <w:t>ó</w:t>
      </w:r>
      <w:r w:rsidRPr="00DA6C55">
        <w:rPr>
          <w:rFonts w:cs="Calibri"/>
          <w:iCs/>
          <w:color w:val="0070C0"/>
        </w:rPr>
        <w:t xml:space="preserve"> Sectorial i Paritària de Seguretat i Salut en el Treball</w:t>
      </w:r>
      <w:r w:rsidRPr="00DA6C55">
        <w:rPr>
          <w:rFonts w:cs="Calibri"/>
          <w:bCs/>
          <w:color w:val="0070C0"/>
        </w:rPr>
        <w:t>.</w:t>
      </w:r>
      <w:bookmarkEnd w:id="2"/>
    </w:p>
    <w:p w14:paraId="3C7430D4" w14:textId="77777777" w:rsidR="00EF51EF" w:rsidRDefault="00EF51EF" w:rsidP="002C1EFC">
      <w:pPr>
        <w:autoSpaceDE w:val="0"/>
        <w:autoSpaceDN w:val="0"/>
        <w:adjustRightInd w:val="0"/>
        <w:spacing w:after="120" w:line="264" w:lineRule="auto"/>
        <w:jc w:val="both"/>
        <w:rPr>
          <w:rFonts w:cs="Calibri"/>
          <w:bCs/>
          <w:color w:val="0070C0"/>
        </w:rPr>
      </w:pPr>
    </w:p>
    <w:p w14:paraId="50820BEF" w14:textId="4F77FCA9" w:rsidR="00EF51EF" w:rsidRPr="00EF51EF" w:rsidRDefault="00EF51EF" w:rsidP="00EF51EF">
      <w:pPr>
        <w:autoSpaceDE w:val="0"/>
        <w:autoSpaceDN w:val="0"/>
        <w:adjustRightInd w:val="0"/>
        <w:spacing w:after="240"/>
        <w:jc w:val="both"/>
        <w:rPr>
          <w:rFonts w:cs="Calibri"/>
          <w:b/>
          <w:color w:val="FF0000"/>
          <w:sz w:val="20"/>
          <w:szCs w:val="20"/>
        </w:rPr>
      </w:pPr>
      <w:r w:rsidRPr="00EF51EF">
        <w:rPr>
          <w:rFonts w:cs="Calibri"/>
          <w:color w:val="FF0000"/>
          <w:sz w:val="20"/>
          <w:szCs w:val="20"/>
        </w:rPr>
        <w:t>&lt;&lt;Perquè el pla de prevenció tinga la validesa necessària com a instrument de gestió i d'integració de la prevenció de riscos laborals en el si de l'organització, ha de ser aprovat</w:t>
      </w:r>
      <w:r w:rsidR="000C1D5B">
        <w:rPr>
          <w:rFonts w:cs="Calibri"/>
          <w:color w:val="FF0000"/>
          <w:sz w:val="20"/>
          <w:szCs w:val="20"/>
        </w:rPr>
        <w:t>,</w:t>
      </w:r>
      <w:r w:rsidRPr="00EF51EF">
        <w:rPr>
          <w:rFonts w:cs="Calibri"/>
          <w:color w:val="FF0000"/>
          <w:sz w:val="20"/>
          <w:szCs w:val="20"/>
        </w:rPr>
        <w:t xml:space="preserve"> mitjançant data i signatura, pel màxim representant de l'empresa, com a prova de conformitat amb el seu contingut&gt;&gt;</w:t>
      </w:r>
    </w:p>
    <w:p w14:paraId="02197154" w14:textId="77777777" w:rsidR="00DA6C55" w:rsidRDefault="00DA6C55" w:rsidP="00EF51EF">
      <w:pPr>
        <w:autoSpaceDE w:val="0"/>
        <w:autoSpaceDN w:val="0"/>
        <w:adjustRightInd w:val="0"/>
        <w:spacing w:after="240"/>
        <w:jc w:val="both"/>
        <w:rPr>
          <w:rFonts w:cs="Calibri"/>
        </w:rPr>
      </w:pPr>
    </w:p>
    <w:p w14:paraId="28109E47" w14:textId="3F643386" w:rsidR="00EF51EF" w:rsidRPr="00EF51EF" w:rsidRDefault="00EF51EF" w:rsidP="00EF51EF">
      <w:pPr>
        <w:autoSpaceDE w:val="0"/>
        <w:autoSpaceDN w:val="0"/>
        <w:adjustRightInd w:val="0"/>
        <w:spacing w:after="240"/>
        <w:jc w:val="both"/>
        <w:rPr>
          <w:rFonts w:cs="Calibri"/>
        </w:rPr>
      </w:pPr>
      <w:r w:rsidRPr="00EF51EF">
        <w:rPr>
          <w:rFonts w:cs="Calibri"/>
        </w:rPr>
        <w:t>Data i signatura del màxim responsable (</w:t>
      </w:r>
      <w:r w:rsidR="000C1D5B">
        <w:rPr>
          <w:rFonts w:cs="Calibri"/>
        </w:rPr>
        <w:t>segons</w:t>
      </w:r>
      <w:r w:rsidRPr="00EF51EF">
        <w:rPr>
          <w:rFonts w:cs="Calibri"/>
        </w:rPr>
        <w:t xml:space="preserve"> com s</w:t>
      </w:r>
      <w:r w:rsidR="000C1D5B">
        <w:rPr>
          <w:rFonts w:cs="Calibri"/>
        </w:rPr>
        <w:t>’haja</w:t>
      </w:r>
      <w:r w:rsidRPr="00EF51EF">
        <w:rPr>
          <w:rFonts w:cs="Calibri"/>
        </w:rPr>
        <w:t xml:space="preserve"> </w:t>
      </w:r>
      <w:r w:rsidR="000C1D5B">
        <w:rPr>
          <w:rFonts w:cs="Calibri"/>
        </w:rPr>
        <w:t xml:space="preserve">de </w:t>
      </w:r>
      <w:r w:rsidRPr="00EF51EF">
        <w:rPr>
          <w:rFonts w:cs="Calibri"/>
        </w:rPr>
        <w:t>publicar el document).</w:t>
      </w:r>
    </w:p>
    <w:p w14:paraId="2094C417" w14:textId="3D4E6945" w:rsidR="00031E69" w:rsidRPr="00DA6C55" w:rsidRDefault="00EF51EF" w:rsidP="00EF51EF">
      <w:pPr>
        <w:autoSpaceDE w:val="0"/>
        <w:autoSpaceDN w:val="0"/>
        <w:adjustRightInd w:val="0"/>
        <w:spacing w:after="120" w:line="264" w:lineRule="auto"/>
        <w:jc w:val="both"/>
        <w:rPr>
          <w:rFonts w:cs="Calibri"/>
          <w:u w:val="single"/>
        </w:rPr>
      </w:pPr>
      <w:r w:rsidRPr="00DA6C55">
        <w:rPr>
          <w:rFonts w:cs="Calibri"/>
          <w:strike/>
          <w:color w:val="0070C0"/>
        </w:rPr>
        <w:br w:type="page"/>
      </w:r>
      <w:bookmarkStart w:id="4" w:name="_Toc118878090"/>
      <w:bookmarkEnd w:id="3"/>
      <w:r w:rsidR="00031E69" w:rsidRPr="00DA6C55">
        <w:rPr>
          <w:rFonts w:cs="Calibri"/>
          <w:u w:val="single"/>
        </w:rPr>
        <w:lastRenderedPageBreak/>
        <w:t>1.2</w:t>
      </w:r>
      <w:r w:rsidR="00DA6C55">
        <w:rPr>
          <w:rFonts w:cs="Calibri"/>
          <w:u w:val="single"/>
        </w:rPr>
        <w:t>.</w:t>
      </w:r>
      <w:r w:rsidR="00977C9D" w:rsidRPr="00DA6C55">
        <w:rPr>
          <w:rFonts w:cs="Calibri"/>
          <w:u w:val="single"/>
        </w:rPr>
        <w:t xml:space="preserve"> </w:t>
      </w:r>
      <w:r w:rsidR="0034550E" w:rsidRPr="00DA6C55">
        <w:rPr>
          <w:rFonts w:cs="Calibri"/>
          <w:u w:val="single"/>
        </w:rPr>
        <w:t>Àmbit</w:t>
      </w:r>
      <w:bookmarkEnd w:id="4"/>
    </w:p>
    <w:p w14:paraId="063365F9" w14:textId="0EDEE452" w:rsidR="00C04543" w:rsidRDefault="008F4D0A" w:rsidP="009238C8">
      <w:pPr>
        <w:spacing w:before="120" w:after="120"/>
        <w:jc w:val="both"/>
        <w:rPr>
          <w:rFonts w:cs="Calibri"/>
        </w:rPr>
      </w:pPr>
      <w:r w:rsidRPr="0040167A">
        <w:rPr>
          <w:rFonts w:cs="Calibri"/>
        </w:rPr>
        <w:t xml:space="preserve">El present Pla de </w:t>
      </w:r>
      <w:r w:rsidR="00613577">
        <w:rPr>
          <w:rFonts w:cs="Calibri"/>
        </w:rPr>
        <w:t>p</w:t>
      </w:r>
      <w:r w:rsidRPr="0040167A">
        <w:rPr>
          <w:rFonts w:cs="Calibri"/>
        </w:rPr>
        <w:t>revenció serà aplicable al personal que</w:t>
      </w:r>
      <w:r w:rsidR="00D75DD3" w:rsidRPr="0040167A">
        <w:rPr>
          <w:rFonts w:cs="Calibri"/>
        </w:rPr>
        <w:t xml:space="preserve"> sota qualsevol tipus de relació jurídica presta els seus serveis</w:t>
      </w:r>
      <w:r w:rsidRPr="0040167A">
        <w:rPr>
          <w:rFonts w:cs="Calibri"/>
        </w:rPr>
        <w:t xml:space="preserve"> </w:t>
      </w:r>
      <w:r w:rsidR="006E6DD4" w:rsidRPr="0040167A">
        <w:rPr>
          <w:rFonts w:cs="Calibri"/>
        </w:rPr>
        <w:t xml:space="preserve">de forma regular </w:t>
      </w:r>
      <w:r w:rsidRPr="0040167A">
        <w:rPr>
          <w:rFonts w:cs="Calibri"/>
        </w:rPr>
        <w:t>en els centr</w:t>
      </w:r>
      <w:r w:rsidR="00613577">
        <w:rPr>
          <w:rFonts w:cs="Calibri"/>
        </w:rPr>
        <w:t>e</w:t>
      </w:r>
      <w:r w:rsidR="0034550E" w:rsidRPr="0040167A">
        <w:rPr>
          <w:rFonts w:cs="Calibri"/>
        </w:rPr>
        <w:t xml:space="preserve">s de treball d'aquesta </w:t>
      </w:r>
      <w:r w:rsidR="00613577">
        <w:rPr>
          <w:rFonts w:cs="Calibri"/>
        </w:rPr>
        <w:t>c</w:t>
      </w:r>
      <w:r w:rsidR="00945606" w:rsidRPr="0040167A">
        <w:rPr>
          <w:rFonts w:cs="Calibri"/>
        </w:rPr>
        <w:t>onselleria</w:t>
      </w:r>
      <w:r w:rsidRPr="0040167A">
        <w:rPr>
          <w:rFonts w:cs="Calibri"/>
        </w:rPr>
        <w:t>/</w:t>
      </w:r>
      <w:r w:rsidR="00613577">
        <w:rPr>
          <w:rFonts w:cs="Calibri"/>
        </w:rPr>
        <w:t>o</w:t>
      </w:r>
      <w:r w:rsidRPr="0040167A">
        <w:rPr>
          <w:rFonts w:cs="Calibri"/>
        </w:rPr>
        <w:t>rganism</w:t>
      </w:r>
      <w:r w:rsidR="00613577">
        <w:rPr>
          <w:rFonts w:cs="Calibri"/>
        </w:rPr>
        <w:t>e</w:t>
      </w:r>
      <w:r w:rsidR="00E51F09" w:rsidRPr="0040167A">
        <w:rPr>
          <w:rFonts w:cs="Calibri"/>
        </w:rPr>
        <w:t xml:space="preserve"> </w:t>
      </w:r>
      <w:bookmarkStart w:id="5" w:name="_Hlk92195088"/>
      <w:r w:rsidR="00E51F09" w:rsidRPr="0040167A">
        <w:rPr>
          <w:rFonts w:cs="Calibri"/>
        </w:rPr>
        <w:t>i en llocs diferents del centre de treball</w:t>
      </w:r>
      <w:r w:rsidR="006E6DD4" w:rsidRPr="0040167A">
        <w:rPr>
          <w:rFonts w:cs="Calibri"/>
        </w:rPr>
        <w:t xml:space="preserve"> de l'organització, el domicili de la persona treballadora o lloc triat per </w:t>
      </w:r>
      <w:r w:rsidR="006E6DD4" w:rsidRPr="00DA6C55">
        <w:rPr>
          <w:rFonts w:cs="Calibri"/>
        </w:rPr>
        <w:t>aquesta</w:t>
      </w:r>
      <w:bookmarkEnd w:id="5"/>
      <w:r w:rsidR="009D0B46" w:rsidRPr="00DA6C55">
        <w:rPr>
          <w:rFonts w:cs="Calibri"/>
        </w:rPr>
        <w:t xml:space="preserve"> que preste els seus serveis en la modalitat de teletreball</w:t>
      </w:r>
      <w:r w:rsidR="006E6DD4" w:rsidRPr="00DA6C55">
        <w:rPr>
          <w:rFonts w:cs="Calibri"/>
        </w:rPr>
        <w:t>.</w:t>
      </w:r>
      <w:r w:rsidR="00D75DD3" w:rsidRPr="00DA6C55">
        <w:rPr>
          <w:rFonts w:cs="Calibri"/>
        </w:rPr>
        <w:t xml:space="preserve"> Així mateix</w:t>
      </w:r>
      <w:r w:rsidR="00183E41" w:rsidRPr="00DA6C55">
        <w:rPr>
          <w:rFonts w:cs="Calibri"/>
        </w:rPr>
        <w:t xml:space="preserve">, </w:t>
      </w:r>
      <w:r w:rsidR="00A30ADF" w:rsidRPr="00DA6C55">
        <w:rPr>
          <w:rFonts w:cs="Calibri"/>
        </w:rPr>
        <w:t>també</w:t>
      </w:r>
      <w:r w:rsidR="00D75DD3" w:rsidRPr="00DA6C55">
        <w:rPr>
          <w:rFonts w:cs="Calibri"/>
        </w:rPr>
        <w:t xml:space="preserve"> serà aplicable al personal empleat d'altres empreses </w:t>
      </w:r>
      <w:r w:rsidR="009D0B46" w:rsidRPr="00DA6C55">
        <w:rPr>
          <w:rFonts w:cs="Calibri"/>
        </w:rPr>
        <w:t xml:space="preserve">i als treballadors autònoms </w:t>
      </w:r>
      <w:r w:rsidR="00D75DD3" w:rsidRPr="00DA6C55">
        <w:rPr>
          <w:rFonts w:cs="Calibri"/>
        </w:rPr>
        <w:t xml:space="preserve">que </w:t>
      </w:r>
      <w:r w:rsidR="009D0B46" w:rsidRPr="00DA6C55">
        <w:rPr>
          <w:rFonts w:cs="Calibri"/>
        </w:rPr>
        <w:t>desenvolupen les seues activitats</w:t>
      </w:r>
      <w:r w:rsidR="00D75DD3" w:rsidRPr="00DA6C55">
        <w:rPr>
          <w:rFonts w:cs="Calibri"/>
        </w:rPr>
        <w:t xml:space="preserve"> en aquests </w:t>
      </w:r>
      <w:r w:rsidR="00D75DD3" w:rsidRPr="0040167A">
        <w:rPr>
          <w:rFonts w:cs="Calibri"/>
        </w:rPr>
        <w:t>centres.</w:t>
      </w:r>
      <w:r w:rsidR="006E6DD4" w:rsidRPr="0040167A">
        <w:rPr>
          <w:rFonts w:cs="Calibri"/>
        </w:rPr>
        <w:t xml:space="preserve"> </w:t>
      </w:r>
    </w:p>
    <w:p w14:paraId="06BE3AFD" w14:textId="77777777" w:rsidR="00DA6C55" w:rsidRDefault="00DA6C55" w:rsidP="00DA6C55">
      <w:pPr>
        <w:pStyle w:val="Ttulo1"/>
        <w:tabs>
          <w:tab w:val="left" w:pos="284"/>
        </w:tabs>
        <w:spacing w:before="120" w:after="120" w:line="259" w:lineRule="auto"/>
        <w:rPr>
          <w:rFonts w:ascii="Calibri" w:hAnsi="Calibri" w:cs="Calibri"/>
          <w:bCs w:val="0"/>
          <w:sz w:val="24"/>
          <w:szCs w:val="24"/>
        </w:rPr>
      </w:pPr>
      <w:bookmarkStart w:id="6" w:name="_Hlk112743968"/>
      <w:bookmarkStart w:id="7" w:name="_Toc118878091"/>
      <w:r w:rsidRPr="002C1EFC">
        <w:rPr>
          <w:rFonts w:ascii="Calibri" w:hAnsi="Calibri" w:cs="Calibri"/>
          <w:bCs w:val="0"/>
          <w:sz w:val="24"/>
          <w:szCs w:val="24"/>
        </w:rPr>
        <w:t>2</w:t>
      </w:r>
      <w:r>
        <w:rPr>
          <w:rFonts w:ascii="Calibri" w:hAnsi="Calibri" w:cs="Calibri"/>
          <w:bCs w:val="0"/>
          <w:sz w:val="24"/>
          <w:szCs w:val="24"/>
        </w:rPr>
        <w:t>.</w:t>
      </w:r>
      <w:r>
        <w:rPr>
          <w:rFonts w:ascii="Calibri" w:hAnsi="Calibri" w:cs="Calibri"/>
          <w:bCs w:val="0"/>
          <w:sz w:val="24"/>
          <w:szCs w:val="24"/>
        </w:rPr>
        <w:tab/>
      </w:r>
      <w:r w:rsidRPr="00572D8B">
        <w:rPr>
          <w:rFonts w:ascii="Calibri" w:hAnsi="Calibri" w:cs="Calibri"/>
          <w:bCs w:val="0"/>
          <w:sz w:val="24"/>
          <w:szCs w:val="24"/>
        </w:rPr>
        <w:t>ESTRUCTURA ORGANIZATIVA Y CENTROS DE TRABAJO</w:t>
      </w:r>
    </w:p>
    <w:p w14:paraId="7CDBBD19" w14:textId="0C98198E" w:rsidR="009A6845" w:rsidRPr="00DA6C55" w:rsidRDefault="009A6845" w:rsidP="00DA6C55">
      <w:pPr>
        <w:spacing w:before="120" w:after="120"/>
        <w:jc w:val="both"/>
        <w:rPr>
          <w:rFonts w:cs="Calibri"/>
          <w:b/>
          <w:bCs/>
          <w:color w:val="FF0000"/>
          <w:highlight w:val="yellow"/>
        </w:rPr>
      </w:pPr>
      <w:r w:rsidRPr="00DA6C55">
        <w:rPr>
          <w:rFonts w:cs="Calibri"/>
          <w:b/>
          <w:bCs/>
          <w:color w:val="FF0000"/>
          <w:highlight w:val="yellow"/>
        </w:rPr>
        <w:t xml:space="preserve">IDENTIFICACIÓ DE LA </w:t>
      </w:r>
      <w:r w:rsidR="001015AF">
        <w:rPr>
          <w:rFonts w:cs="Calibri"/>
          <w:b/>
          <w:bCs/>
          <w:color w:val="FF0000"/>
          <w:highlight w:val="yellow"/>
        </w:rPr>
        <w:t xml:space="preserve">CONSELLERIA/ORGANISME </w:t>
      </w:r>
      <w:r w:rsidRPr="00DA6C55">
        <w:rPr>
          <w:rFonts w:cs="Calibri"/>
          <w:b/>
          <w:bCs/>
          <w:color w:val="FF0000"/>
          <w:highlight w:val="yellow"/>
        </w:rPr>
        <w:t>AUTÒNOM</w:t>
      </w:r>
      <w:bookmarkEnd w:id="7"/>
    </w:p>
    <w:p w14:paraId="14F25867" w14:textId="1812873C" w:rsidR="009A6845" w:rsidRPr="00DA6C55" w:rsidRDefault="009A6845" w:rsidP="009238C8">
      <w:pPr>
        <w:pStyle w:val="Ttulo2"/>
        <w:tabs>
          <w:tab w:val="left" w:pos="426"/>
        </w:tabs>
        <w:spacing w:before="120" w:after="120"/>
        <w:rPr>
          <w:rFonts w:ascii="Calibri" w:hAnsi="Calibri" w:cs="Calibri"/>
          <w:i w:val="0"/>
          <w:iCs w:val="0"/>
          <w:color w:val="FF0000"/>
          <w:sz w:val="24"/>
          <w:szCs w:val="24"/>
          <w:highlight w:val="yellow"/>
        </w:rPr>
      </w:pPr>
      <w:bookmarkStart w:id="8" w:name="_Toc118878092"/>
      <w:r w:rsidRPr="00DA6C55">
        <w:rPr>
          <w:rFonts w:ascii="Calibri" w:hAnsi="Calibri" w:cs="Calibri"/>
          <w:b w:val="0"/>
          <w:bCs w:val="0"/>
          <w:i w:val="0"/>
          <w:iCs w:val="0"/>
          <w:color w:val="FF0000"/>
          <w:sz w:val="24"/>
          <w:szCs w:val="24"/>
          <w:highlight w:val="yellow"/>
          <w:u w:val="single"/>
        </w:rPr>
        <w:t>2.1</w:t>
      </w:r>
      <w:r w:rsidR="00FD5937" w:rsidRPr="00DA6C55">
        <w:rPr>
          <w:rFonts w:ascii="Calibri" w:hAnsi="Calibri" w:cs="Calibri"/>
          <w:b w:val="0"/>
          <w:bCs w:val="0"/>
          <w:i w:val="0"/>
          <w:iCs w:val="0"/>
          <w:color w:val="FF0000"/>
          <w:sz w:val="24"/>
          <w:szCs w:val="24"/>
          <w:highlight w:val="yellow"/>
          <w:u w:val="single"/>
        </w:rPr>
        <w:t>.</w:t>
      </w:r>
      <w:r w:rsidR="002C1EFC" w:rsidRPr="00DA6C55">
        <w:rPr>
          <w:rFonts w:ascii="Calibri" w:hAnsi="Calibri" w:cs="Calibri"/>
          <w:b w:val="0"/>
          <w:bCs w:val="0"/>
          <w:i w:val="0"/>
          <w:iCs w:val="0"/>
          <w:color w:val="FF0000"/>
          <w:sz w:val="24"/>
          <w:szCs w:val="24"/>
          <w:highlight w:val="yellow"/>
          <w:u w:val="single"/>
        </w:rPr>
        <w:tab/>
      </w:r>
      <w:r w:rsidRPr="00DA6C55">
        <w:rPr>
          <w:rFonts w:ascii="Calibri" w:hAnsi="Calibri" w:cs="Calibri"/>
          <w:b w:val="0"/>
          <w:bCs w:val="0"/>
          <w:i w:val="0"/>
          <w:iCs w:val="0"/>
          <w:color w:val="FF0000"/>
          <w:sz w:val="24"/>
          <w:szCs w:val="24"/>
          <w:highlight w:val="yellow"/>
          <w:u w:val="single"/>
        </w:rPr>
        <w:t xml:space="preserve">Identificació de </w:t>
      </w:r>
      <w:proofErr w:type="gramStart"/>
      <w:r w:rsidRPr="00DA6C55">
        <w:rPr>
          <w:rFonts w:ascii="Calibri" w:hAnsi="Calibri" w:cs="Calibri"/>
          <w:b w:val="0"/>
          <w:bCs w:val="0"/>
          <w:i w:val="0"/>
          <w:iCs w:val="0"/>
          <w:color w:val="FF0000"/>
          <w:sz w:val="24"/>
          <w:szCs w:val="24"/>
          <w:highlight w:val="yellow"/>
          <w:u w:val="single"/>
        </w:rPr>
        <w:t xml:space="preserve">la </w:t>
      </w:r>
      <w:r w:rsidRPr="00DA6C55">
        <w:rPr>
          <w:rFonts w:ascii="Calibri" w:hAnsi="Calibri" w:cs="Calibri"/>
          <w:i w:val="0"/>
          <w:iCs w:val="0"/>
          <w:color w:val="FF0000"/>
          <w:sz w:val="24"/>
          <w:szCs w:val="24"/>
          <w:highlight w:val="yellow"/>
          <w:u w:val="single"/>
        </w:rPr>
        <w:t xml:space="preserve"> </w:t>
      </w:r>
      <w:r w:rsidR="00613577" w:rsidRPr="00DA6C55">
        <w:rPr>
          <w:rFonts w:ascii="Calibri" w:hAnsi="Calibri" w:cs="Calibri"/>
          <w:b w:val="0"/>
          <w:bCs w:val="0"/>
          <w:i w:val="0"/>
          <w:iCs w:val="0"/>
          <w:color w:val="FF0000"/>
          <w:sz w:val="24"/>
          <w:szCs w:val="24"/>
          <w:highlight w:val="yellow"/>
          <w:u w:val="single"/>
        </w:rPr>
        <w:t>c</w:t>
      </w:r>
      <w:r w:rsidRPr="00DA6C55">
        <w:rPr>
          <w:rFonts w:ascii="Calibri" w:hAnsi="Calibri" w:cs="Calibri"/>
          <w:b w:val="0"/>
          <w:bCs w:val="0"/>
          <w:i w:val="0"/>
          <w:iCs w:val="0"/>
          <w:color w:val="FF0000"/>
          <w:sz w:val="24"/>
          <w:szCs w:val="24"/>
          <w:highlight w:val="yellow"/>
          <w:u w:val="single"/>
        </w:rPr>
        <w:t>onselleria</w:t>
      </w:r>
      <w:proofErr w:type="gramEnd"/>
      <w:r w:rsidRPr="00DA6C55">
        <w:rPr>
          <w:rFonts w:ascii="Calibri" w:hAnsi="Calibri" w:cs="Calibri"/>
          <w:b w:val="0"/>
          <w:bCs w:val="0"/>
          <w:i w:val="0"/>
          <w:iCs w:val="0"/>
          <w:color w:val="FF0000"/>
          <w:sz w:val="24"/>
          <w:szCs w:val="24"/>
          <w:highlight w:val="yellow"/>
          <w:u w:val="single"/>
        </w:rPr>
        <w:t xml:space="preserve"> o </w:t>
      </w:r>
      <w:r w:rsidR="00613577" w:rsidRPr="00DA6C55">
        <w:rPr>
          <w:rFonts w:ascii="Calibri" w:hAnsi="Calibri" w:cs="Calibri"/>
          <w:b w:val="0"/>
          <w:bCs w:val="0"/>
          <w:i w:val="0"/>
          <w:iCs w:val="0"/>
          <w:color w:val="FF0000"/>
          <w:sz w:val="24"/>
          <w:szCs w:val="24"/>
          <w:highlight w:val="yellow"/>
          <w:u w:val="single"/>
        </w:rPr>
        <w:t>o</w:t>
      </w:r>
      <w:r w:rsidRPr="00DA6C55">
        <w:rPr>
          <w:rFonts w:ascii="Calibri" w:hAnsi="Calibri" w:cs="Calibri"/>
          <w:b w:val="0"/>
          <w:bCs w:val="0"/>
          <w:i w:val="0"/>
          <w:iCs w:val="0"/>
          <w:color w:val="FF0000"/>
          <w:sz w:val="24"/>
          <w:szCs w:val="24"/>
          <w:highlight w:val="yellow"/>
          <w:u w:val="single"/>
        </w:rPr>
        <w:t>rganisme autònom.</w:t>
      </w:r>
      <w:bookmarkEnd w:id="8"/>
    </w:p>
    <w:p w14:paraId="303625AF" w14:textId="6445BC70" w:rsidR="009A6845" w:rsidRPr="00DA6C55" w:rsidRDefault="009A6845" w:rsidP="009238C8">
      <w:pPr>
        <w:spacing w:before="120" w:after="120"/>
        <w:jc w:val="both"/>
        <w:rPr>
          <w:rFonts w:cs="Calibri"/>
          <w:color w:val="FF0000"/>
        </w:rPr>
      </w:pPr>
      <w:r w:rsidRPr="00DA6C55">
        <w:rPr>
          <w:rFonts w:cs="Calibri"/>
          <w:color w:val="FF0000"/>
          <w:highlight w:val="yellow"/>
        </w:rPr>
        <w:t>(</w:t>
      </w:r>
      <w:r w:rsidR="00146243" w:rsidRPr="00DA6C55">
        <w:rPr>
          <w:rFonts w:cs="Calibri"/>
          <w:color w:val="FF0000"/>
          <w:highlight w:val="yellow"/>
        </w:rPr>
        <w:t>cal i</w:t>
      </w:r>
      <w:r w:rsidRPr="00DA6C55">
        <w:rPr>
          <w:rFonts w:cs="Calibri"/>
          <w:color w:val="FF0000"/>
          <w:highlight w:val="yellow"/>
        </w:rPr>
        <w:t>ndicar</w:t>
      </w:r>
      <w:r w:rsidR="00146243" w:rsidRPr="00DA6C55">
        <w:rPr>
          <w:rFonts w:cs="Calibri"/>
          <w:color w:val="FF0000"/>
          <w:highlight w:val="yellow"/>
        </w:rPr>
        <w:t>-ho</w:t>
      </w:r>
      <w:r w:rsidRPr="00DA6C55">
        <w:rPr>
          <w:rFonts w:cs="Calibri"/>
          <w:color w:val="FF0000"/>
          <w:highlight w:val="yellow"/>
        </w:rPr>
        <w:t>)</w:t>
      </w:r>
    </w:p>
    <w:p w14:paraId="2850823E" w14:textId="1CFC5AAC" w:rsidR="009A6845" w:rsidRPr="002C1EFC" w:rsidRDefault="009A6845" w:rsidP="009238C8">
      <w:pPr>
        <w:pStyle w:val="Ttulo2"/>
        <w:tabs>
          <w:tab w:val="left" w:pos="426"/>
        </w:tabs>
        <w:spacing w:before="120" w:after="120"/>
        <w:rPr>
          <w:rFonts w:ascii="Calibri" w:hAnsi="Calibri" w:cs="Calibri"/>
          <w:b w:val="0"/>
          <w:bCs w:val="0"/>
          <w:i w:val="0"/>
          <w:iCs w:val="0"/>
          <w:sz w:val="24"/>
          <w:szCs w:val="24"/>
          <w:u w:val="single"/>
        </w:rPr>
      </w:pPr>
      <w:bookmarkStart w:id="9" w:name="_Toc118878093"/>
      <w:bookmarkStart w:id="10" w:name="_Hlk112743922"/>
      <w:bookmarkEnd w:id="6"/>
      <w:r w:rsidRPr="002C1EFC">
        <w:rPr>
          <w:rFonts w:ascii="Calibri" w:hAnsi="Calibri" w:cs="Calibri"/>
          <w:b w:val="0"/>
          <w:bCs w:val="0"/>
          <w:i w:val="0"/>
          <w:iCs w:val="0"/>
          <w:sz w:val="24"/>
          <w:szCs w:val="24"/>
          <w:u w:val="single"/>
        </w:rPr>
        <w:t>2.</w:t>
      </w:r>
      <w:r w:rsidR="00DA6C55">
        <w:rPr>
          <w:rFonts w:ascii="Calibri" w:hAnsi="Calibri" w:cs="Calibri"/>
          <w:b w:val="0"/>
          <w:bCs w:val="0"/>
          <w:i w:val="0"/>
          <w:iCs w:val="0"/>
          <w:sz w:val="24"/>
          <w:szCs w:val="24"/>
          <w:u w:val="single"/>
        </w:rPr>
        <w:t>1</w:t>
      </w:r>
      <w:r w:rsidR="00FD5937">
        <w:rPr>
          <w:rFonts w:ascii="Calibri" w:hAnsi="Calibri" w:cs="Calibri"/>
          <w:b w:val="0"/>
          <w:bCs w:val="0"/>
          <w:i w:val="0"/>
          <w:iCs w:val="0"/>
          <w:sz w:val="24"/>
          <w:szCs w:val="24"/>
          <w:u w:val="single"/>
        </w:rPr>
        <w:t>.</w:t>
      </w:r>
      <w:r w:rsidR="002C1EFC">
        <w:rPr>
          <w:rFonts w:ascii="Calibri" w:hAnsi="Calibri" w:cs="Calibri"/>
          <w:b w:val="0"/>
          <w:bCs w:val="0"/>
          <w:i w:val="0"/>
          <w:iCs w:val="0"/>
          <w:sz w:val="24"/>
          <w:szCs w:val="24"/>
          <w:u w:val="single"/>
        </w:rPr>
        <w:tab/>
      </w:r>
      <w:r w:rsidRPr="002C1EFC">
        <w:rPr>
          <w:rFonts w:ascii="Calibri" w:hAnsi="Calibri" w:cs="Calibri"/>
          <w:b w:val="0"/>
          <w:bCs w:val="0"/>
          <w:i w:val="0"/>
          <w:iCs w:val="0"/>
          <w:sz w:val="24"/>
          <w:szCs w:val="24"/>
          <w:u w:val="single"/>
        </w:rPr>
        <w:t>Estructura organitzativa</w:t>
      </w:r>
      <w:bookmarkEnd w:id="9"/>
      <w:r w:rsidRPr="002C1EFC">
        <w:rPr>
          <w:rFonts w:ascii="Calibri" w:hAnsi="Calibri" w:cs="Calibri"/>
          <w:b w:val="0"/>
          <w:bCs w:val="0"/>
          <w:i w:val="0"/>
          <w:iCs w:val="0"/>
          <w:sz w:val="24"/>
          <w:szCs w:val="24"/>
          <w:u w:val="single"/>
        </w:rPr>
        <w:t xml:space="preserve"> </w:t>
      </w:r>
    </w:p>
    <w:p w14:paraId="33A14BEE" w14:textId="77777777" w:rsidR="009238C8" w:rsidRDefault="009A6845" w:rsidP="009238C8">
      <w:pPr>
        <w:spacing w:before="120" w:after="120"/>
        <w:jc w:val="both"/>
        <w:rPr>
          <w:rFonts w:cs="Calibri"/>
        </w:rPr>
      </w:pPr>
      <w:r w:rsidRPr="0040167A">
        <w:rPr>
          <w:rFonts w:cs="Calibri"/>
        </w:rPr>
        <w:t>- Organigrama.</w:t>
      </w:r>
      <w:bookmarkStart w:id="11" w:name="_Hlk115946168"/>
    </w:p>
    <w:p w14:paraId="4DEAC745" w14:textId="248F2F3B" w:rsidR="009238C8" w:rsidRPr="0040167A" w:rsidRDefault="009238C8" w:rsidP="009238C8">
      <w:pPr>
        <w:spacing w:before="120" w:after="120"/>
        <w:jc w:val="both"/>
        <w:rPr>
          <w:rFonts w:cs="Calibri"/>
          <w:color w:val="0000FF"/>
        </w:rPr>
      </w:pPr>
      <w:r w:rsidRPr="0040167A">
        <w:rPr>
          <w:rFonts w:cs="Calibri"/>
          <w:color w:val="0000FF"/>
        </w:rPr>
        <w:t>(</w:t>
      </w:r>
      <w:r w:rsidR="00146243">
        <w:rPr>
          <w:rFonts w:cs="Calibri"/>
          <w:color w:val="0000FF"/>
        </w:rPr>
        <w:t>cal i</w:t>
      </w:r>
      <w:r w:rsidRPr="0040167A">
        <w:rPr>
          <w:rFonts w:cs="Calibri"/>
          <w:color w:val="0000FF"/>
        </w:rPr>
        <w:t>ndicar</w:t>
      </w:r>
      <w:r w:rsidR="00146243">
        <w:rPr>
          <w:rFonts w:cs="Calibri"/>
          <w:color w:val="0000FF"/>
        </w:rPr>
        <w:t>-ho</w:t>
      </w:r>
      <w:r w:rsidRPr="0040167A">
        <w:rPr>
          <w:rFonts w:cs="Calibri"/>
          <w:color w:val="0000FF"/>
        </w:rPr>
        <w:t>)</w:t>
      </w:r>
    </w:p>
    <w:p w14:paraId="42EB8BCA" w14:textId="77777777" w:rsidR="009A6845" w:rsidRPr="0040167A" w:rsidRDefault="009A6845" w:rsidP="009238C8">
      <w:pPr>
        <w:spacing w:before="120" w:after="120"/>
        <w:jc w:val="both"/>
        <w:rPr>
          <w:rFonts w:cs="Calibri"/>
        </w:rPr>
      </w:pPr>
      <w:r w:rsidRPr="0040167A">
        <w:rPr>
          <w:rFonts w:cs="Calibri"/>
        </w:rPr>
        <w:t>- Descripció i funcions.</w:t>
      </w:r>
    </w:p>
    <w:bookmarkEnd w:id="11"/>
    <w:p w14:paraId="615EA989" w14:textId="78B34A24" w:rsidR="009238C8" w:rsidRPr="0040167A" w:rsidRDefault="009238C8" w:rsidP="009238C8">
      <w:pPr>
        <w:spacing w:before="120" w:after="120"/>
        <w:jc w:val="both"/>
        <w:rPr>
          <w:rFonts w:cs="Calibri"/>
          <w:color w:val="0000FF"/>
        </w:rPr>
      </w:pPr>
      <w:r w:rsidRPr="0040167A">
        <w:rPr>
          <w:rFonts w:cs="Calibri"/>
          <w:color w:val="0000FF"/>
        </w:rPr>
        <w:t>(</w:t>
      </w:r>
      <w:r w:rsidR="00146243">
        <w:rPr>
          <w:rFonts w:cs="Calibri"/>
          <w:color w:val="0000FF"/>
        </w:rPr>
        <w:t>cal i</w:t>
      </w:r>
      <w:r w:rsidRPr="0040167A">
        <w:rPr>
          <w:rFonts w:cs="Calibri"/>
          <w:color w:val="0000FF"/>
        </w:rPr>
        <w:t>ndicar</w:t>
      </w:r>
      <w:r w:rsidR="00146243">
        <w:rPr>
          <w:rFonts w:cs="Calibri"/>
          <w:color w:val="0000FF"/>
        </w:rPr>
        <w:t>-ho</w:t>
      </w:r>
      <w:r w:rsidRPr="0040167A">
        <w:rPr>
          <w:rFonts w:cs="Calibri"/>
          <w:color w:val="0000FF"/>
        </w:rPr>
        <w:t>)</w:t>
      </w:r>
    </w:p>
    <w:p w14:paraId="58FE521E" w14:textId="7AC35313" w:rsidR="009A6845" w:rsidRPr="002C1EFC" w:rsidRDefault="009A6845" w:rsidP="009238C8">
      <w:pPr>
        <w:pStyle w:val="Ttulo2"/>
        <w:tabs>
          <w:tab w:val="left" w:pos="426"/>
        </w:tabs>
        <w:spacing w:before="120" w:after="120"/>
        <w:rPr>
          <w:rFonts w:ascii="Calibri" w:hAnsi="Calibri" w:cs="Calibri"/>
          <w:b w:val="0"/>
          <w:bCs w:val="0"/>
          <w:i w:val="0"/>
          <w:iCs w:val="0"/>
          <w:sz w:val="24"/>
          <w:szCs w:val="24"/>
          <w:u w:val="single"/>
        </w:rPr>
      </w:pPr>
      <w:bookmarkStart w:id="12" w:name="_Toc118878094"/>
      <w:r w:rsidRPr="002C1EFC">
        <w:rPr>
          <w:rFonts w:ascii="Calibri" w:hAnsi="Calibri" w:cs="Calibri"/>
          <w:b w:val="0"/>
          <w:bCs w:val="0"/>
          <w:i w:val="0"/>
          <w:iCs w:val="0"/>
          <w:sz w:val="24"/>
          <w:szCs w:val="24"/>
          <w:u w:val="single"/>
        </w:rPr>
        <w:t>2.</w:t>
      </w:r>
      <w:r w:rsidR="00DA6C55">
        <w:rPr>
          <w:rFonts w:ascii="Calibri" w:hAnsi="Calibri" w:cs="Calibri"/>
          <w:b w:val="0"/>
          <w:bCs w:val="0"/>
          <w:i w:val="0"/>
          <w:iCs w:val="0"/>
          <w:sz w:val="24"/>
          <w:szCs w:val="24"/>
          <w:u w:val="single"/>
        </w:rPr>
        <w:t>2</w:t>
      </w:r>
      <w:r w:rsidR="00FD5937">
        <w:rPr>
          <w:rFonts w:ascii="Calibri" w:hAnsi="Calibri" w:cs="Calibri"/>
          <w:b w:val="0"/>
          <w:bCs w:val="0"/>
          <w:i w:val="0"/>
          <w:iCs w:val="0"/>
          <w:sz w:val="24"/>
          <w:szCs w:val="24"/>
          <w:u w:val="single"/>
        </w:rPr>
        <w:t>.</w:t>
      </w:r>
      <w:r w:rsidR="002C1EFC">
        <w:rPr>
          <w:rFonts w:ascii="Calibri" w:hAnsi="Calibri" w:cs="Calibri"/>
          <w:b w:val="0"/>
          <w:bCs w:val="0"/>
          <w:i w:val="0"/>
          <w:iCs w:val="0"/>
          <w:sz w:val="24"/>
          <w:szCs w:val="24"/>
          <w:u w:val="single"/>
        </w:rPr>
        <w:tab/>
      </w:r>
      <w:r w:rsidRPr="002C1EFC">
        <w:rPr>
          <w:rFonts w:ascii="Calibri" w:hAnsi="Calibri" w:cs="Calibri"/>
          <w:b w:val="0"/>
          <w:bCs w:val="0"/>
          <w:i w:val="0"/>
          <w:iCs w:val="0"/>
          <w:sz w:val="24"/>
          <w:szCs w:val="24"/>
          <w:u w:val="single"/>
        </w:rPr>
        <w:t>Centres de treball</w:t>
      </w:r>
      <w:bookmarkEnd w:id="12"/>
    </w:p>
    <w:p w14:paraId="2FA12955" w14:textId="3EAE1CC1" w:rsidR="009A6845" w:rsidRPr="0040167A" w:rsidRDefault="009A6845" w:rsidP="009238C8">
      <w:pPr>
        <w:spacing w:before="120" w:after="120"/>
        <w:jc w:val="both"/>
        <w:rPr>
          <w:rFonts w:cs="Calibri"/>
        </w:rPr>
      </w:pPr>
      <w:r w:rsidRPr="0040167A">
        <w:rPr>
          <w:rFonts w:cs="Calibri"/>
        </w:rPr>
        <w:t>(</w:t>
      </w:r>
      <w:r w:rsidR="00146243">
        <w:rPr>
          <w:rFonts w:cs="Calibri"/>
        </w:rPr>
        <w:t>Cal i</w:t>
      </w:r>
      <w:r w:rsidRPr="0040167A">
        <w:rPr>
          <w:rFonts w:cs="Calibri"/>
        </w:rPr>
        <w:t xml:space="preserve">ndicar: centres de treball amb ubicació física amb </w:t>
      </w:r>
      <w:r w:rsidR="00146243">
        <w:rPr>
          <w:rFonts w:cs="Calibri"/>
        </w:rPr>
        <w:t>adreça</w:t>
      </w:r>
      <w:r w:rsidRPr="0040167A">
        <w:rPr>
          <w:rFonts w:cs="Calibri"/>
        </w:rPr>
        <w:t>, total personal empleat públic homes i dones, relació de llocs de treball o b</w:t>
      </w:r>
      <w:r w:rsidR="00146243">
        <w:rPr>
          <w:rFonts w:cs="Calibri"/>
        </w:rPr>
        <w:t>é</w:t>
      </w:r>
      <w:r w:rsidRPr="0040167A">
        <w:rPr>
          <w:rFonts w:cs="Calibri"/>
        </w:rPr>
        <w:t xml:space="preserve"> normativa que </w:t>
      </w:r>
      <w:r w:rsidR="00146243">
        <w:rPr>
          <w:rFonts w:cs="Calibri"/>
        </w:rPr>
        <w:t xml:space="preserve">els </w:t>
      </w:r>
      <w:r w:rsidRPr="0040167A">
        <w:rPr>
          <w:rFonts w:cs="Calibri"/>
        </w:rPr>
        <w:t>regula, empreses concurrents en el centre de treball de manera permanent, etc.)</w:t>
      </w:r>
    </w:p>
    <w:p w14:paraId="54BB72F3" w14:textId="0E497DFC" w:rsidR="009A6845" w:rsidRPr="009238C8" w:rsidRDefault="009A6845" w:rsidP="009238C8">
      <w:pPr>
        <w:spacing w:before="120" w:after="120"/>
        <w:jc w:val="both"/>
        <w:rPr>
          <w:rFonts w:cs="Calibri"/>
          <w:color w:val="FF0000"/>
        </w:rPr>
      </w:pPr>
      <w:r w:rsidRPr="009238C8">
        <w:rPr>
          <w:rFonts w:cs="Calibri"/>
          <w:color w:val="FF0000"/>
        </w:rPr>
        <w:t>(</w:t>
      </w:r>
      <w:r w:rsidR="00146243">
        <w:rPr>
          <w:rFonts w:cs="Calibri"/>
          <w:color w:val="FF0000"/>
        </w:rPr>
        <w:t>Cal i</w:t>
      </w:r>
      <w:r w:rsidRPr="009238C8">
        <w:rPr>
          <w:rFonts w:cs="Calibri"/>
          <w:color w:val="FF0000"/>
        </w:rPr>
        <w:t xml:space="preserve">ndicar si </w:t>
      </w:r>
      <w:r w:rsidR="00146243">
        <w:rPr>
          <w:rFonts w:cs="Calibri"/>
          <w:color w:val="FF0000"/>
        </w:rPr>
        <w:t>hi ha</w:t>
      </w:r>
      <w:r w:rsidRPr="009238C8">
        <w:rPr>
          <w:rFonts w:cs="Calibri"/>
          <w:color w:val="FF0000"/>
        </w:rPr>
        <w:t xml:space="preserve"> projecte de teletreball i llocs acollits. Es recomana afegir una descripció completa i actualitzada del n</w:t>
      </w:r>
      <w:r w:rsidR="00146243">
        <w:rPr>
          <w:rFonts w:cs="Calibri"/>
          <w:color w:val="FF0000"/>
        </w:rPr>
        <w:t>ombre</w:t>
      </w:r>
      <w:r w:rsidRPr="009238C8">
        <w:rPr>
          <w:rFonts w:cs="Calibri"/>
          <w:color w:val="FF0000"/>
        </w:rPr>
        <w:t xml:space="preserve"> total de les persones que presten els seus serveis en la modalitat de teletreball, la freqüència (percentatge de temps de teletreball) de prestació del servei, la regulació dels acords, els centres de treball als quals estan adscrites i les unitats funcionals de les quals depenen).</w:t>
      </w:r>
    </w:p>
    <w:bookmarkEnd w:id="10"/>
    <w:p w14:paraId="3635C2A6" w14:textId="32570760" w:rsidR="002C1EFC" w:rsidRDefault="002C1EFC" w:rsidP="009238C8">
      <w:pPr>
        <w:spacing w:before="120" w:after="120"/>
        <w:jc w:val="both"/>
        <w:rPr>
          <w:rFonts w:cs="Calibri"/>
          <w:color w:val="0000FF"/>
        </w:rPr>
      </w:pPr>
      <w:r w:rsidRPr="008B6E4D">
        <w:t>La informació relativa a la relació de llocs de treball de la</w:t>
      </w:r>
      <w:r w:rsidR="009238C8">
        <w:t xml:space="preserve"> </w:t>
      </w:r>
      <w:r w:rsidR="00146243">
        <w:rPr>
          <w:rFonts w:cs="Calibri"/>
          <w:color w:val="00B0F0"/>
        </w:rPr>
        <w:t>c</w:t>
      </w:r>
      <w:r w:rsidR="009238C8" w:rsidRPr="009238C8">
        <w:rPr>
          <w:rFonts w:cs="Calibri"/>
          <w:color w:val="00B0F0"/>
        </w:rPr>
        <w:t>onselleria/organisme autònom</w:t>
      </w:r>
      <w:r w:rsidR="009238C8" w:rsidRPr="008B6E4D">
        <w:t xml:space="preserve"> </w:t>
      </w:r>
      <w:r w:rsidRPr="008B6E4D">
        <w:t xml:space="preserve">pot consultar-se en </w:t>
      </w:r>
      <w:r w:rsidRPr="0040167A">
        <w:rPr>
          <w:rFonts w:cs="Calibri"/>
          <w:color w:val="0000FF"/>
        </w:rPr>
        <w:t>(</w:t>
      </w:r>
      <w:r w:rsidR="00146243">
        <w:rPr>
          <w:rFonts w:cs="Calibri"/>
          <w:color w:val="0000FF"/>
        </w:rPr>
        <w:t>cal i</w:t>
      </w:r>
      <w:r w:rsidRPr="0040167A">
        <w:rPr>
          <w:rFonts w:cs="Calibri"/>
          <w:color w:val="0000FF"/>
        </w:rPr>
        <w:t>ndicar</w:t>
      </w:r>
      <w:r w:rsidR="00146243">
        <w:rPr>
          <w:rFonts w:cs="Calibri"/>
          <w:color w:val="0000FF"/>
        </w:rPr>
        <w:t>-ho</w:t>
      </w:r>
      <w:r w:rsidRPr="0040167A">
        <w:rPr>
          <w:rFonts w:cs="Calibri"/>
          <w:color w:val="0000FF"/>
        </w:rPr>
        <w:t>)</w:t>
      </w:r>
    </w:p>
    <w:p w14:paraId="47792323" w14:textId="0F454F94" w:rsidR="002C1EFC" w:rsidRPr="002C1EFC" w:rsidRDefault="002C1EFC" w:rsidP="00DA6C55">
      <w:pPr>
        <w:pStyle w:val="Ttulo2"/>
        <w:tabs>
          <w:tab w:val="left" w:pos="426"/>
        </w:tabs>
        <w:spacing w:before="120" w:after="120"/>
        <w:rPr>
          <w:rFonts w:ascii="Calibri" w:hAnsi="Calibri" w:cs="Calibri"/>
          <w:b w:val="0"/>
          <w:bCs w:val="0"/>
          <w:i w:val="0"/>
          <w:iCs w:val="0"/>
          <w:sz w:val="24"/>
          <w:szCs w:val="24"/>
          <w:u w:val="single"/>
        </w:rPr>
      </w:pPr>
      <w:bookmarkStart w:id="13" w:name="_Toc116289583"/>
      <w:bookmarkStart w:id="14" w:name="_Toc118878095"/>
      <w:r w:rsidRPr="002C1EFC">
        <w:rPr>
          <w:rFonts w:ascii="Calibri" w:hAnsi="Calibri" w:cs="Calibri"/>
          <w:b w:val="0"/>
          <w:bCs w:val="0"/>
          <w:i w:val="0"/>
          <w:iCs w:val="0"/>
          <w:sz w:val="24"/>
          <w:szCs w:val="24"/>
          <w:u w:val="single"/>
        </w:rPr>
        <w:t>2.</w:t>
      </w:r>
      <w:r w:rsidR="00DA6C55">
        <w:rPr>
          <w:rFonts w:ascii="Calibri" w:hAnsi="Calibri" w:cs="Calibri"/>
          <w:b w:val="0"/>
          <w:bCs w:val="0"/>
          <w:i w:val="0"/>
          <w:iCs w:val="0"/>
          <w:sz w:val="24"/>
          <w:szCs w:val="24"/>
          <w:u w:val="single"/>
        </w:rPr>
        <w:t>3</w:t>
      </w:r>
      <w:r w:rsidR="00FD5937">
        <w:rPr>
          <w:rFonts w:ascii="Calibri" w:hAnsi="Calibri" w:cs="Calibri"/>
          <w:b w:val="0"/>
          <w:bCs w:val="0"/>
          <w:i w:val="0"/>
          <w:iCs w:val="0"/>
          <w:sz w:val="24"/>
          <w:szCs w:val="24"/>
          <w:u w:val="single"/>
        </w:rPr>
        <w:t>.</w:t>
      </w:r>
      <w:r>
        <w:rPr>
          <w:rFonts w:ascii="Calibri" w:hAnsi="Calibri" w:cs="Calibri"/>
          <w:b w:val="0"/>
          <w:bCs w:val="0"/>
          <w:i w:val="0"/>
          <w:iCs w:val="0"/>
          <w:sz w:val="24"/>
          <w:szCs w:val="24"/>
          <w:u w:val="single"/>
        </w:rPr>
        <w:tab/>
      </w:r>
      <w:r w:rsidRPr="002C1EFC">
        <w:rPr>
          <w:rFonts w:ascii="Calibri" w:hAnsi="Calibri" w:cs="Calibri"/>
          <w:b w:val="0"/>
          <w:bCs w:val="0"/>
          <w:i w:val="0"/>
          <w:iCs w:val="0"/>
          <w:sz w:val="24"/>
          <w:szCs w:val="24"/>
          <w:u w:val="single"/>
        </w:rPr>
        <w:t>Prestació de serveis en la modalitat de teletreball</w:t>
      </w:r>
      <w:bookmarkEnd w:id="13"/>
      <w:bookmarkEnd w:id="14"/>
    </w:p>
    <w:p w14:paraId="0D45BE79" w14:textId="3AFC3221" w:rsidR="002C1EFC" w:rsidRDefault="002C1EFC" w:rsidP="002C1EFC">
      <w:pPr>
        <w:spacing w:after="120" w:line="264" w:lineRule="auto"/>
        <w:jc w:val="both"/>
        <w:rPr>
          <w:rFonts w:cs="Calibri"/>
          <w:i/>
          <w:iCs/>
        </w:rPr>
      </w:pPr>
      <w:r w:rsidRPr="009238C8">
        <w:rPr>
          <w:rFonts w:cs="Calibri"/>
          <w:color w:val="0000FF"/>
        </w:rPr>
        <w:t>(</w:t>
      </w:r>
      <w:r w:rsidR="00146243">
        <w:rPr>
          <w:rFonts w:cs="Calibri"/>
          <w:color w:val="0000FF"/>
        </w:rPr>
        <w:t>Cal i</w:t>
      </w:r>
      <w:r w:rsidRPr="009238C8">
        <w:rPr>
          <w:rFonts w:cs="Calibri"/>
          <w:color w:val="0000FF"/>
        </w:rPr>
        <w:t xml:space="preserve">ndicar si </w:t>
      </w:r>
      <w:r w:rsidR="00146243">
        <w:rPr>
          <w:rFonts w:cs="Calibri"/>
          <w:color w:val="0000FF"/>
        </w:rPr>
        <w:t>hi ha</w:t>
      </w:r>
      <w:r w:rsidRPr="009238C8">
        <w:rPr>
          <w:rFonts w:cs="Calibri"/>
          <w:color w:val="0000FF"/>
        </w:rPr>
        <w:t xml:space="preserve"> projecte de teletreball i llocs acollits).</w:t>
      </w:r>
    </w:p>
    <w:p w14:paraId="47A8E9BE" w14:textId="495A740E" w:rsidR="002C1EFC" w:rsidRPr="008B6E4D" w:rsidRDefault="002C1EFC" w:rsidP="002C1EFC">
      <w:pPr>
        <w:spacing w:after="120" w:line="264" w:lineRule="auto"/>
        <w:jc w:val="both"/>
        <w:rPr>
          <w:rFonts w:cs="Calibri"/>
          <w:color w:val="FF0000"/>
        </w:rPr>
      </w:pPr>
      <w:r>
        <w:rPr>
          <w:rFonts w:cs="Calibri"/>
          <w:color w:val="FF0000"/>
        </w:rPr>
        <w:t>D</w:t>
      </w:r>
      <w:r w:rsidRPr="008B6E4D">
        <w:rPr>
          <w:rFonts w:cs="Calibri"/>
          <w:color w:val="FF0000"/>
        </w:rPr>
        <w:t>escripció completa i actualitzada del n</w:t>
      </w:r>
      <w:r w:rsidR="00146243">
        <w:rPr>
          <w:rFonts w:cs="Calibri"/>
          <w:color w:val="FF0000"/>
        </w:rPr>
        <w:t xml:space="preserve">ombre </w:t>
      </w:r>
      <w:r w:rsidRPr="008B6E4D">
        <w:rPr>
          <w:rFonts w:cs="Calibri"/>
          <w:color w:val="FF0000"/>
        </w:rPr>
        <w:t>total de les persones que presten els seus serveis en la modalitat de teletreball, la freqüència (percentatge de temps de teletreball) de prestació del servei, la regulació dels acords, els centres de treball als quals estan adscrites i les unitats funcionals de les quals depenen).</w:t>
      </w:r>
    </w:p>
    <w:p w14:paraId="361C0A4C" w14:textId="44E775F2" w:rsidR="002C1EFC" w:rsidRPr="00F21B3C" w:rsidRDefault="002C1EFC" w:rsidP="002C1EFC">
      <w:pPr>
        <w:spacing w:after="120" w:line="264" w:lineRule="auto"/>
        <w:jc w:val="both"/>
        <w:rPr>
          <w:rFonts w:cs="Calibri"/>
          <w:iCs/>
          <w:highlight w:val="yellow"/>
        </w:rPr>
      </w:pPr>
      <w:r w:rsidRPr="00646944">
        <w:rPr>
          <w:rFonts w:cs="Calibri"/>
          <w:iCs/>
        </w:rPr>
        <w:t>Per a la implantació de la modalitat de teletreball</w:t>
      </w:r>
      <w:r>
        <w:rPr>
          <w:rFonts w:cs="Calibri"/>
          <w:iCs/>
        </w:rPr>
        <w:t xml:space="preserve">, la </w:t>
      </w:r>
      <w:r w:rsidR="008F48BC">
        <w:rPr>
          <w:rFonts w:cs="Calibri"/>
          <w:color w:val="00B0F0"/>
          <w:u w:val="single"/>
        </w:rPr>
        <w:t>c</w:t>
      </w:r>
      <w:r w:rsidR="009238C8" w:rsidRPr="009238C8">
        <w:rPr>
          <w:rFonts w:cs="Calibri"/>
          <w:color w:val="00B0F0"/>
          <w:u w:val="single"/>
        </w:rPr>
        <w:t>onselleria/organisme autònom</w:t>
      </w:r>
      <w:r w:rsidR="009238C8" w:rsidRPr="000A3B6C">
        <w:rPr>
          <w:rFonts w:cs="Calibri"/>
          <w:iCs/>
        </w:rPr>
        <w:t xml:space="preserve"> </w:t>
      </w:r>
      <w:r w:rsidRPr="000A3B6C">
        <w:rPr>
          <w:rFonts w:cs="Calibri"/>
          <w:iCs/>
        </w:rPr>
        <w:t>seguirà el procediment per a l'aprovació de programes de teletreball regulat en l'article 13 del Decret 49/2021, d'1 d'abril, del Consell, de regulació del teletreball</w:t>
      </w:r>
      <w:r w:rsidRPr="00646944">
        <w:rPr>
          <w:rFonts w:cs="Calibri"/>
          <w:iCs/>
        </w:rPr>
        <w:t xml:space="preserve"> com a modalitat de prestació de serveis del personal empleat públic de l'Administració de la Generalitat (DOGV núm. 9059 de 12.04.2021).</w:t>
      </w:r>
    </w:p>
    <w:p w14:paraId="6CC3CB24" w14:textId="77777777" w:rsidR="002C1EFC" w:rsidRPr="000A3B6C" w:rsidRDefault="002C1EFC" w:rsidP="000A3B6C">
      <w:pPr>
        <w:pStyle w:val="Ttulo2"/>
        <w:tabs>
          <w:tab w:val="left" w:pos="426"/>
        </w:tabs>
        <w:rPr>
          <w:rFonts w:ascii="Calibri" w:hAnsi="Calibri" w:cs="Calibri"/>
          <w:b w:val="0"/>
          <w:bCs w:val="0"/>
          <w:i w:val="0"/>
          <w:iCs w:val="0"/>
          <w:sz w:val="24"/>
          <w:szCs w:val="24"/>
          <w:u w:val="single"/>
        </w:rPr>
      </w:pPr>
      <w:bookmarkStart w:id="15" w:name="_Toc116289584"/>
      <w:bookmarkStart w:id="16" w:name="_Toc118878096"/>
      <w:bookmarkStart w:id="17" w:name="_Hlk116024935"/>
      <w:r w:rsidRPr="000A3B6C">
        <w:rPr>
          <w:rFonts w:ascii="Calibri" w:hAnsi="Calibri" w:cs="Calibri"/>
          <w:b w:val="0"/>
          <w:bCs w:val="0"/>
          <w:i w:val="0"/>
          <w:iCs w:val="0"/>
          <w:sz w:val="24"/>
          <w:szCs w:val="24"/>
          <w:u w:val="single"/>
        </w:rPr>
        <w:lastRenderedPageBreak/>
        <w:t>2.5</w:t>
      </w:r>
      <w:r w:rsidR="00FD5937">
        <w:rPr>
          <w:rFonts w:ascii="Calibri" w:hAnsi="Calibri" w:cs="Calibri"/>
          <w:b w:val="0"/>
          <w:bCs w:val="0"/>
          <w:i w:val="0"/>
          <w:iCs w:val="0"/>
          <w:sz w:val="24"/>
          <w:szCs w:val="24"/>
          <w:u w:val="single"/>
        </w:rPr>
        <w:t>.</w:t>
      </w:r>
      <w:r w:rsidR="000A3B6C">
        <w:rPr>
          <w:rFonts w:ascii="Calibri" w:hAnsi="Calibri" w:cs="Calibri"/>
          <w:b w:val="0"/>
          <w:bCs w:val="0"/>
          <w:i w:val="0"/>
          <w:iCs w:val="0"/>
          <w:sz w:val="24"/>
          <w:szCs w:val="24"/>
          <w:u w:val="single"/>
        </w:rPr>
        <w:tab/>
      </w:r>
      <w:r w:rsidRPr="000A3B6C">
        <w:rPr>
          <w:rFonts w:ascii="Calibri" w:hAnsi="Calibri" w:cs="Calibri"/>
          <w:b w:val="0"/>
          <w:bCs w:val="0"/>
          <w:i w:val="0"/>
          <w:iCs w:val="0"/>
          <w:sz w:val="24"/>
          <w:szCs w:val="24"/>
          <w:u w:val="single"/>
        </w:rPr>
        <w:t>Prestació de serveis d'empreses concurrents</w:t>
      </w:r>
      <w:bookmarkEnd w:id="15"/>
      <w:bookmarkEnd w:id="16"/>
      <w:r w:rsidRPr="000A3B6C">
        <w:rPr>
          <w:rFonts w:ascii="Calibri" w:hAnsi="Calibri" w:cs="Calibri"/>
          <w:b w:val="0"/>
          <w:bCs w:val="0"/>
          <w:i w:val="0"/>
          <w:iCs w:val="0"/>
          <w:sz w:val="24"/>
          <w:szCs w:val="24"/>
          <w:u w:val="single"/>
        </w:rPr>
        <w:t xml:space="preserve"> </w:t>
      </w:r>
      <w:bookmarkEnd w:id="17"/>
    </w:p>
    <w:p w14:paraId="2E55137F" w14:textId="1A7725BE" w:rsidR="002C1EFC" w:rsidRPr="00532222" w:rsidRDefault="002C1EFC" w:rsidP="002C1EFC">
      <w:pPr>
        <w:spacing w:after="120" w:line="264" w:lineRule="auto"/>
        <w:jc w:val="both"/>
        <w:rPr>
          <w:rFonts w:cs="Calibri"/>
          <w:highlight w:val="yellow"/>
        </w:rPr>
      </w:pPr>
      <w:r w:rsidRPr="00FA266A">
        <w:rPr>
          <w:rFonts w:cs="Calibri"/>
        </w:rPr>
        <w:t>Així mateix, en els centres de treball concorren empreses que presten serv</w:t>
      </w:r>
      <w:r w:rsidR="008F48BC">
        <w:rPr>
          <w:rFonts w:cs="Calibri"/>
        </w:rPr>
        <w:t>ei</w:t>
      </w:r>
      <w:r w:rsidRPr="00FA266A">
        <w:rPr>
          <w:rFonts w:cs="Calibri"/>
        </w:rPr>
        <w:t>s</w:t>
      </w:r>
      <w:r w:rsidRPr="001E6F55">
        <w:rPr>
          <w:rFonts w:cs="Calibri"/>
        </w:rPr>
        <w:t xml:space="preserve"> de </w:t>
      </w:r>
      <w:r w:rsidR="000A3B6C" w:rsidRPr="009238C8">
        <w:rPr>
          <w:rFonts w:cs="Calibri"/>
          <w:color w:val="0000FF"/>
        </w:rPr>
        <w:t>(</w:t>
      </w:r>
      <w:r w:rsidR="00146243">
        <w:rPr>
          <w:rFonts w:cs="Calibri"/>
          <w:color w:val="0000FF"/>
        </w:rPr>
        <w:t xml:space="preserve">cal </w:t>
      </w:r>
      <w:r w:rsidR="000A3B6C" w:rsidRPr="009238C8">
        <w:rPr>
          <w:rFonts w:cs="Calibri"/>
          <w:color w:val="0000FF"/>
        </w:rPr>
        <w:t>indicar</w:t>
      </w:r>
      <w:r w:rsidR="00146243">
        <w:rPr>
          <w:rFonts w:cs="Calibri"/>
          <w:color w:val="0000FF"/>
        </w:rPr>
        <w:t>-ho</w:t>
      </w:r>
      <w:r w:rsidR="000A3B6C" w:rsidRPr="009238C8">
        <w:rPr>
          <w:rFonts w:cs="Calibri"/>
          <w:color w:val="0000FF"/>
        </w:rPr>
        <w:t>)</w:t>
      </w:r>
      <w:r w:rsidR="000A3B6C">
        <w:rPr>
          <w:rFonts w:cs="Calibri"/>
        </w:rPr>
        <w:t xml:space="preserve"> (p. ex. </w:t>
      </w:r>
      <w:r w:rsidRPr="001E6F55">
        <w:rPr>
          <w:rFonts w:cs="Calibri"/>
        </w:rPr>
        <w:t>neteja, seguretat i vigilància</w:t>
      </w:r>
      <w:r w:rsidR="000A3B6C" w:rsidRPr="00DA6C55">
        <w:rPr>
          <w:rFonts w:cs="Calibri"/>
          <w:strike/>
          <w:color w:val="FF0000"/>
        </w:rPr>
        <w:t>)</w:t>
      </w:r>
      <w:r w:rsidRPr="00DA6C55">
        <w:rPr>
          <w:rFonts w:cs="Calibri"/>
          <w:strike/>
          <w:color w:val="FF0000"/>
        </w:rPr>
        <w:t xml:space="preserve"> </w:t>
      </w:r>
      <w:r w:rsidR="008F48BC" w:rsidRPr="00DA6C55">
        <w:rPr>
          <w:rFonts w:cs="Calibri"/>
          <w:strike/>
          <w:color w:val="FF0000"/>
        </w:rPr>
        <w:t xml:space="preserve">i </w:t>
      </w:r>
      <w:r w:rsidRPr="00DA6C55">
        <w:rPr>
          <w:rFonts w:cs="Calibri"/>
          <w:strike/>
          <w:color w:val="FF0000"/>
          <w:highlight w:val="yellow"/>
        </w:rPr>
        <w:t xml:space="preserve">el nombre de treballadors </w:t>
      </w:r>
      <w:r w:rsidR="008F48BC" w:rsidRPr="00DA6C55">
        <w:rPr>
          <w:rFonts w:cs="Calibri"/>
          <w:strike/>
          <w:color w:val="FF0000"/>
          <w:highlight w:val="yellow"/>
        </w:rPr>
        <w:t xml:space="preserve">és </w:t>
      </w:r>
      <w:r w:rsidRPr="00DA6C55">
        <w:rPr>
          <w:rFonts w:cs="Calibri"/>
          <w:strike/>
          <w:color w:val="FF0000"/>
          <w:highlight w:val="yellow"/>
        </w:rPr>
        <w:t>el següent</w:t>
      </w:r>
      <w:r w:rsidRPr="00DA6C55">
        <w:rPr>
          <w:rFonts w:cs="Calibri"/>
        </w:rPr>
        <w:t>:</w:t>
      </w:r>
    </w:p>
    <w:p w14:paraId="10D9CCE0" w14:textId="77777777" w:rsidR="002C1EFC" w:rsidRPr="00532222" w:rsidRDefault="002C1EFC" w:rsidP="002C1EFC">
      <w:pPr>
        <w:spacing w:after="120" w:line="264" w:lineRule="auto"/>
        <w:jc w:val="both"/>
        <w:rPr>
          <w:rFonts w:cs="Calibri"/>
          <w:highlight w:val="yellow"/>
        </w:rPr>
      </w:pPr>
    </w:p>
    <w:tbl>
      <w:tblPr>
        <w:tblW w:w="0" w:type="auto"/>
        <w:jc w:val="center"/>
        <w:tblLook w:val="04A0" w:firstRow="1" w:lastRow="0" w:firstColumn="1" w:lastColumn="0" w:noHBand="0" w:noVBand="1"/>
      </w:tblPr>
      <w:tblGrid>
        <w:gridCol w:w="2023"/>
        <w:gridCol w:w="1111"/>
        <w:gridCol w:w="1331"/>
        <w:gridCol w:w="1063"/>
        <w:gridCol w:w="1063"/>
      </w:tblGrid>
      <w:tr w:rsidR="00DA6C55" w:rsidRPr="00DA6C55" w14:paraId="58FFC307" w14:textId="77777777" w:rsidTr="005D0AEC">
        <w:trPr>
          <w:jc w:val="center"/>
        </w:trPr>
        <w:tc>
          <w:tcPr>
            <w:tcW w:w="2023" w:type="dxa"/>
            <w:shd w:val="clear" w:color="auto" w:fill="auto"/>
            <w:vAlign w:val="center"/>
          </w:tcPr>
          <w:p w14:paraId="0E9569C5" w14:textId="77777777" w:rsidR="002C1EFC" w:rsidRPr="00DA6C55" w:rsidRDefault="002C1EFC" w:rsidP="005D0AEC">
            <w:pPr>
              <w:spacing w:before="120" w:after="120"/>
              <w:jc w:val="center"/>
              <w:rPr>
                <w:rFonts w:cs="Calibri"/>
                <w:b/>
                <w:bCs/>
                <w:i/>
                <w:iCs/>
                <w:strike/>
                <w:color w:val="FF0000"/>
                <w:highlight w:val="yellow"/>
              </w:rPr>
            </w:pPr>
          </w:p>
        </w:tc>
        <w:tc>
          <w:tcPr>
            <w:tcW w:w="4568" w:type="dxa"/>
            <w:gridSpan w:val="4"/>
            <w:shd w:val="clear" w:color="auto" w:fill="auto"/>
            <w:vAlign w:val="center"/>
          </w:tcPr>
          <w:p w14:paraId="15076D7B" w14:textId="77777777" w:rsidR="002C1EFC" w:rsidRPr="00DA6C55" w:rsidRDefault="002C1EFC" w:rsidP="005D0AEC">
            <w:pPr>
              <w:spacing w:before="120" w:after="120"/>
              <w:jc w:val="center"/>
              <w:rPr>
                <w:rFonts w:cs="Calibri"/>
                <w:b/>
                <w:bCs/>
                <w:i/>
                <w:iCs/>
                <w:strike/>
                <w:color w:val="FF0000"/>
                <w:highlight w:val="yellow"/>
              </w:rPr>
            </w:pPr>
            <w:r w:rsidRPr="00DA6C55">
              <w:rPr>
                <w:rFonts w:cs="Calibri"/>
                <w:b/>
                <w:bCs/>
                <w:i/>
                <w:iCs/>
                <w:strike/>
                <w:color w:val="FF0000"/>
                <w:highlight w:val="yellow"/>
              </w:rPr>
              <w:t>Personal d'empreses concurrents</w:t>
            </w:r>
          </w:p>
        </w:tc>
      </w:tr>
      <w:tr w:rsidR="00DA6C55" w:rsidRPr="00DA6C55" w14:paraId="08AD6F79" w14:textId="77777777" w:rsidTr="005D0AEC">
        <w:trPr>
          <w:cantSplit/>
          <w:jc w:val="center"/>
        </w:trPr>
        <w:tc>
          <w:tcPr>
            <w:tcW w:w="2023" w:type="dxa"/>
            <w:shd w:val="clear" w:color="auto" w:fill="EDEDED"/>
            <w:vAlign w:val="center"/>
          </w:tcPr>
          <w:p w14:paraId="66E9B7FC" w14:textId="77777777" w:rsidR="002C1EFC" w:rsidRPr="00DA6C55" w:rsidRDefault="002C1EFC" w:rsidP="005D0AEC">
            <w:pPr>
              <w:spacing w:before="120" w:after="120"/>
              <w:rPr>
                <w:rFonts w:cs="Calibri"/>
                <w:b/>
                <w:bCs/>
                <w:i/>
                <w:iCs/>
                <w:strike/>
                <w:color w:val="FF0000"/>
                <w:highlight w:val="yellow"/>
              </w:rPr>
            </w:pPr>
            <w:r w:rsidRPr="00DA6C55">
              <w:rPr>
                <w:rFonts w:cs="Calibri"/>
                <w:b/>
                <w:bCs/>
                <w:i/>
                <w:iCs/>
                <w:strike/>
                <w:color w:val="FF0000"/>
                <w:highlight w:val="yellow"/>
              </w:rPr>
              <w:t>Centre</w:t>
            </w:r>
          </w:p>
        </w:tc>
        <w:tc>
          <w:tcPr>
            <w:tcW w:w="1111" w:type="dxa"/>
            <w:shd w:val="clear" w:color="auto" w:fill="EDEDED"/>
            <w:vAlign w:val="center"/>
          </w:tcPr>
          <w:p w14:paraId="2F443396" w14:textId="77777777" w:rsidR="002C1EFC" w:rsidRPr="00DA6C55" w:rsidRDefault="002C1EFC" w:rsidP="005D0AEC">
            <w:pPr>
              <w:spacing w:before="120" w:after="120"/>
              <w:jc w:val="center"/>
              <w:rPr>
                <w:rFonts w:cs="Calibri"/>
                <w:b/>
                <w:bCs/>
                <w:i/>
                <w:iCs/>
                <w:strike/>
                <w:color w:val="FF0000"/>
                <w:highlight w:val="yellow"/>
              </w:rPr>
            </w:pPr>
            <w:r w:rsidRPr="00DA6C55">
              <w:rPr>
                <w:rFonts w:cs="Calibri"/>
                <w:b/>
                <w:bCs/>
                <w:i/>
                <w:iCs/>
                <w:strike/>
                <w:color w:val="FF0000"/>
                <w:highlight w:val="yellow"/>
              </w:rPr>
              <w:t>Neteja</w:t>
            </w:r>
          </w:p>
        </w:tc>
        <w:tc>
          <w:tcPr>
            <w:tcW w:w="1331" w:type="dxa"/>
            <w:shd w:val="clear" w:color="auto" w:fill="EDEDED"/>
            <w:vAlign w:val="center"/>
          </w:tcPr>
          <w:p w14:paraId="667BD0B0" w14:textId="77777777" w:rsidR="002C1EFC" w:rsidRPr="00DA6C55" w:rsidRDefault="002C1EFC" w:rsidP="005D0AEC">
            <w:pPr>
              <w:spacing w:before="120" w:after="120"/>
              <w:jc w:val="center"/>
              <w:rPr>
                <w:rFonts w:cs="Calibri"/>
                <w:b/>
                <w:bCs/>
                <w:i/>
                <w:iCs/>
                <w:strike/>
                <w:color w:val="FF0000"/>
                <w:highlight w:val="yellow"/>
              </w:rPr>
            </w:pPr>
            <w:r w:rsidRPr="00DA6C55">
              <w:rPr>
                <w:rFonts w:cs="Calibri"/>
                <w:b/>
                <w:bCs/>
                <w:strike/>
                <w:color w:val="FF0000"/>
                <w:highlight w:val="yellow"/>
              </w:rPr>
              <w:t>Seguretat i vigilància</w:t>
            </w:r>
          </w:p>
        </w:tc>
        <w:tc>
          <w:tcPr>
            <w:tcW w:w="1063" w:type="dxa"/>
            <w:shd w:val="clear" w:color="auto" w:fill="EDEDED"/>
            <w:vAlign w:val="center"/>
          </w:tcPr>
          <w:p w14:paraId="3701EFEA" w14:textId="77777777" w:rsidR="002C1EFC" w:rsidRPr="00DA6C55" w:rsidRDefault="002C1EFC" w:rsidP="005D0AEC">
            <w:pPr>
              <w:spacing w:before="120" w:after="120"/>
              <w:jc w:val="center"/>
              <w:rPr>
                <w:rFonts w:cs="Calibri"/>
                <w:b/>
                <w:bCs/>
                <w:i/>
                <w:iCs/>
                <w:strike/>
                <w:color w:val="FF0000"/>
                <w:highlight w:val="yellow"/>
              </w:rPr>
            </w:pPr>
            <w:r w:rsidRPr="00DA6C55">
              <w:rPr>
                <w:rFonts w:cs="Calibri"/>
                <w:b/>
                <w:bCs/>
                <w:i/>
                <w:iCs/>
                <w:strike/>
                <w:color w:val="FF0000"/>
                <w:highlight w:val="yellow"/>
              </w:rPr>
              <w:t>….</w:t>
            </w:r>
          </w:p>
        </w:tc>
        <w:tc>
          <w:tcPr>
            <w:tcW w:w="1063" w:type="dxa"/>
            <w:shd w:val="clear" w:color="auto" w:fill="EDEDED"/>
            <w:vAlign w:val="center"/>
          </w:tcPr>
          <w:p w14:paraId="605DC723" w14:textId="77777777" w:rsidR="002C1EFC" w:rsidRPr="00DA6C55" w:rsidRDefault="002C1EFC" w:rsidP="005D0AEC">
            <w:pPr>
              <w:spacing w:before="120" w:after="120"/>
              <w:jc w:val="center"/>
              <w:rPr>
                <w:rFonts w:cs="Calibri"/>
                <w:b/>
                <w:bCs/>
                <w:i/>
                <w:iCs/>
                <w:strike/>
                <w:color w:val="FF0000"/>
                <w:highlight w:val="yellow"/>
              </w:rPr>
            </w:pPr>
            <w:r w:rsidRPr="00DA6C55">
              <w:rPr>
                <w:rFonts w:cs="Calibri"/>
                <w:b/>
                <w:bCs/>
                <w:i/>
                <w:iCs/>
                <w:strike/>
                <w:color w:val="FF0000"/>
                <w:highlight w:val="yellow"/>
              </w:rPr>
              <w:t>….</w:t>
            </w:r>
          </w:p>
        </w:tc>
      </w:tr>
      <w:tr w:rsidR="00DA6C55" w:rsidRPr="00DA6C55" w14:paraId="578587F4" w14:textId="77777777" w:rsidTr="005D0AEC">
        <w:trPr>
          <w:cantSplit/>
          <w:jc w:val="center"/>
        </w:trPr>
        <w:tc>
          <w:tcPr>
            <w:tcW w:w="2023" w:type="dxa"/>
            <w:shd w:val="clear" w:color="auto" w:fill="auto"/>
            <w:vAlign w:val="center"/>
          </w:tcPr>
          <w:p w14:paraId="009A1BB3" w14:textId="77777777" w:rsidR="002C1EFC" w:rsidRPr="00DA6C55" w:rsidRDefault="000A3B6C" w:rsidP="005D0AEC">
            <w:pPr>
              <w:spacing w:before="120" w:after="120"/>
              <w:rPr>
                <w:rFonts w:cs="Calibri"/>
                <w:i/>
                <w:iCs/>
                <w:strike/>
                <w:color w:val="FF0000"/>
                <w:highlight w:val="yellow"/>
              </w:rPr>
            </w:pPr>
            <w:r w:rsidRPr="00DA6C55">
              <w:rPr>
                <w:rFonts w:cs="Calibri"/>
                <w:strike/>
                <w:color w:val="FF0000"/>
                <w:highlight w:val="yellow"/>
              </w:rPr>
              <w:t>Centre treball</w:t>
            </w:r>
          </w:p>
        </w:tc>
        <w:tc>
          <w:tcPr>
            <w:tcW w:w="1111" w:type="dxa"/>
            <w:shd w:val="clear" w:color="auto" w:fill="auto"/>
            <w:vAlign w:val="center"/>
          </w:tcPr>
          <w:p w14:paraId="332551FC" w14:textId="77777777" w:rsidR="002C1EFC" w:rsidRPr="00DA6C55" w:rsidRDefault="002C1EFC" w:rsidP="005D0AEC">
            <w:pPr>
              <w:spacing w:before="120" w:after="120"/>
              <w:jc w:val="center"/>
              <w:rPr>
                <w:rFonts w:cs="Calibri"/>
                <w:i/>
                <w:iCs/>
                <w:strike/>
                <w:color w:val="FF0000"/>
                <w:highlight w:val="yellow"/>
              </w:rPr>
            </w:pPr>
          </w:p>
        </w:tc>
        <w:tc>
          <w:tcPr>
            <w:tcW w:w="1331" w:type="dxa"/>
            <w:shd w:val="clear" w:color="auto" w:fill="auto"/>
            <w:vAlign w:val="center"/>
          </w:tcPr>
          <w:p w14:paraId="39C6ED9E" w14:textId="77777777" w:rsidR="002C1EFC" w:rsidRPr="00DA6C55" w:rsidRDefault="002C1EFC" w:rsidP="005D0AEC">
            <w:pPr>
              <w:spacing w:before="120" w:after="120"/>
              <w:jc w:val="center"/>
              <w:rPr>
                <w:rFonts w:cs="Calibri"/>
                <w:i/>
                <w:iCs/>
                <w:strike/>
                <w:color w:val="FF0000"/>
                <w:highlight w:val="yellow"/>
              </w:rPr>
            </w:pPr>
          </w:p>
        </w:tc>
        <w:tc>
          <w:tcPr>
            <w:tcW w:w="1063" w:type="dxa"/>
            <w:shd w:val="clear" w:color="auto" w:fill="auto"/>
            <w:vAlign w:val="center"/>
          </w:tcPr>
          <w:p w14:paraId="1F9686CD" w14:textId="77777777" w:rsidR="002C1EFC" w:rsidRPr="00DA6C55" w:rsidRDefault="002C1EFC" w:rsidP="005D0AEC">
            <w:pPr>
              <w:spacing w:before="120" w:after="120"/>
              <w:jc w:val="center"/>
              <w:rPr>
                <w:rFonts w:cs="Calibri"/>
                <w:i/>
                <w:iCs/>
                <w:strike/>
                <w:color w:val="FF0000"/>
                <w:highlight w:val="yellow"/>
              </w:rPr>
            </w:pPr>
          </w:p>
        </w:tc>
        <w:tc>
          <w:tcPr>
            <w:tcW w:w="1063" w:type="dxa"/>
            <w:shd w:val="clear" w:color="auto" w:fill="auto"/>
            <w:vAlign w:val="center"/>
          </w:tcPr>
          <w:p w14:paraId="6CBE31B3" w14:textId="77777777" w:rsidR="002C1EFC" w:rsidRPr="00DA6C55" w:rsidRDefault="002C1EFC" w:rsidP="005D0AEC">
            <w:pPr>
              <w:spacing w:before="120" w:after="120"/>
              <w:jc w:val="center"/>
              <w:rPr>
                <w:rFonts w:cs="Calibri"/>
                <w:i/>
                <w:iCs/>
                <w:strike/>
                <w:color w:val="FF0000"/>
                <w:highlight w:val="yellow"/>
              </w:rPr>
            </w:pPr>
          </w:p>
        </w:tc>
      </w:tr>
      <w:tr w:rsidR="00DA6C55" w:rsidRPr="00DA6C55" w14:paraId="0ED9AEDF" w14:textId="77777777" w:rsidTr="005D0AEC">
        <w:trPr>
          <w:cantSplit/>
          <w:jc w:val="center"/>
        </w:trPr>
        <w:tc>
          <w:tcPr>
            <w:tcW w:w="2023" w:type="dxa"/>
            <w:shd w:val="clear" w:color="auto" w:fill="DEEAF6"/>
            <w:vAlign w:val="center"/>
          </w:tcPr>
          <w:p w14:paraId="38BD7315" w14:textId="77777777" w:rsidR="002C1EFC" w:rsidRPr="00DA6C55" w:rsidRDefault="000A3B6C" w:rsidP="005D0AEC">
            <w:pPr>
              <w:spacing w:before="120" w:after="120"/>
              <w:rPr>
                <w:rFonts w:cs="Calibri"/>
                <w:i/>
                <w:iCs/>
                <w:strike/>
                <w:color w:val="FF0000"/>
              </w:rPr>
            </w:pPr>
            <w:r w:rsidRPr="00DA6C55">
              <w:rPr>
                <w:rFonts w:cs="Calibri"/>
                <w:strike/>
                <w:color w:val="FF0000"/>
                <w:highlight w:val="yellow"/>
              </w:rPr>
              <w:t>Centre treball</w:t>
            </w:r>
          </w:p>
        </w:tc>
        <w:tc>
          <w:tcPr>
            <w:tcW w:w="1111" w:type="dxa"/>
            <w:shd w:val="clear" w:color="auto" w:fill="DEEAF6"/>
            <w:vAlign w:val="center"/>
          </w:tcPr>
          <w:p w14:paraId="56F4C57E" w14:textId="77777777" w:rsidR="002C1EFC" w:rsidRPr="00DA6C55" w:rsidRDefault="002C1EFC" w:rsidP="005D0AEC">
            <w:pPr>
              <w:spacing w:before="120" w:after="120"/>
              <w:jc w:val="center"/>
              <w:rPr>
                <w:rFonts w:cs="Calibri"/>
                <w:i/>
                <w:iCs/>
                <w:strike/>
                <w:color w:val="FF0000"/>
              </w:rPr>
            </w:pPr>
          </w:p>
        </w:tc>
        <w:tc>
          <w:tcPr>
            <w:tcW w:w="1331" w:type="dxa"/>
            <w:shd w:val="clear" w:color="auto" w:fill="DEEAF6"/>
            <w:vAlign w:val="center"/>
          </w:tcPr>
          <w:p w14:paraId="07495CF3" w14:textId="77777777" w:rsidR="002C1EFC" w:rsidRPr="00DA6C55" w:rsidRDefault="002C1EFC" w:rsidP="005D0AEC">
            <w:pPr>
              <w:spacing w:before="120" w:after="120"/>
              <w:jc w:val="center"/>
              <w:rPr>
                <w:rFonts w:cs="Calibri"/>
                <w:i/>
                <w:iCs/>
                <w:strike/>
                <w:color w:val="FF0000"/>
              </w:rPr>
            </w:pPr>
          </w:p>
        </w:tc>
        <w:tc>
          <w:tcPr>
            <w:tcW w:w="1063" w:type="dxa"/>
            <w:shd w:val="clear" w:color="auto" w:fill="DEEAF6"/>
            <w:vAlign w:val="center"/>
          </w:tcPr>
          <w:p w14:paraId="247F9884" w14:textId="77777777" w:rsidR="002C1EFC" w:rsidRPr="00DA6C55" w:rsidRDefault="002C1EFC" w:rsidP="005D0AEC">
            <w:pPr>
              <w:spacing w:before="120" w:after="120"/>
              <w:jc w:val="center"/>
              <w:rPr>
                <w:rFonts w:cs="Calibri"/>
                <w:i/>
                <w:iCs/>
                <w:strike/>
                <w:color w:val="FF0000"/>
              </w:rPr>
            </w:pPr>
          </w:p>
        </w:tc>
        <w:tc>
          <w:tcPr>
            <w:tcW w:w="1063" w:type="dxa"/>
            <w:shd w:val="clear" w:color="auto" w:fill="DEEAF6"/>
            <w:vAlign w:val="center"/>
          </w:tcPr>
          <w:p w14:paraId="4E0AC94F" w14:textId="77777777" w:rsidR="002C1EFC" w:rsidRPr="00DA6C55" w:rsidRDefault="002C1EFC" w:rsidP="005D0AEC">
            <w:pPr>
              <w:spacing w:before="120" w:after="120"/>
              <w:jc w:val="center"/>
              <w:rPr>
                <w:rFonts w:cs="Calibri"/>
                <w:i/>
                <w:iCs/>
                <w:strike/>
                <w:color w:val="FF0000"/>
              </w:rPr>
            </w:pPr>
          </w:p>
        </w:tc>
      </w:tr>
      <w:tr w:rsidR="00DA6C55" w:rsidRPr="00DA6C55" w14:paraId="0111150E" w14:textId="77777777" w:rsidTr="000A3B6C">
        <w:trPr>
          <w:cantSplit/>
          <w:jc w:val="center"/>
        </w:trPr>
        <w:tc>
          <w:tcPr>
            <w:tcW w:w="2023" w:type="dxa"/>
            <w:shd w:val="clear" w:color="auto" w:fill="auto"/>
            <w:vAlign w:val="center"/>
          </w:tcPr>
          <w:p w14:paraId="50166C50" w14:textId="77777777" w:rsidR="000A3B6C" w:rsidRPr="00DA6C55" w:rsidRDefault="000A3B6C" w:rsidP="005D0AEC">
            <w:pPr>
              <w:spacing w:before="120" w:after="120"/>
              <w:rPr>
                <w:rFonts w:cs="Calibri"/>
                <w:strike/>
                <w:color w:val="FF0000"/>
              </w:rPr>
            </w:pPr>
            <w:r w:rsidRPr="00DA6C55">
              <w:rPr>
                <w:rFonts w:cs="Calibri"/>
                <w:strike/>
                <w:color w:val="FF0000"/>
              </w:rPr>
              <w:t>---</w:t>
            </w:r>
          </w:p>
        </w:tc>
        <w:tc>
          <w:tcPr>
            <w:tcW w:w="1111" w:type="dxa"/>
            <w:shd w:val="clear" w:color="auto" w:fill="auto"/>
            <w:vAlign w:val="center"/>
          </w:tcPr>
          <w:p w14:paraId="074627F6" w14:textId="77777777" w:rsidR="000A3B6C" w:rsidRPr="00DA6C55" w:rsidRDefault="000A3B6C" w:rsidP="000A3B6C">
            <w:pPr>
              <w:spacing w:before="120" w:after="120"/>
              <w:rPr>
                <w:rFonts w:cs="Calibri"/>
                <w:strike/>
                <w:color w:val="FF0000"/>
              </w:rPr>
            </w:pPr>
          </w:p>
        </w:tc>
        <w:tc>
          <w:tcPr>
            <w:tcW w:w="1331" w:type="dxa"/>
            <w:shd w:val="clear" w:color="auto" w:fill="auto"/>
            <w:vAlign w:val="center"/>
          </w:tcPr>
          <w:p w14:paraId="2977B540" w14:textId="77777777" w:rsidR="000A3B6C" w:rsidRPr="00DA6C55" w:rsidRDefault="000A3B6C" w:rsidP="000A3B6C">
            <w:pPr>
              <w:spacing w:before="120" w:after="120"/>
              <w:rPr>
                <w:rFonts w:cs="Calibri"/>
                <w:strike/>
                <w:color w:val="FF0000"/>
              </w:rPr>
            </w:pPr>
          </w:p>
        </w:tc>
        <w:tc>
          <w:tcPr>
            <w:tcW w:w="1063" w:type="dxa"/>
            <w:shd w:val="clear" w:color="auto" w:fill="auto"/>
            <w:vAlign w:val="center"/>
          </w:tcPr>
          <w:p w14:paraId="70712A85" w14:textId="77777777" w:rsidR="000A3B6C" w:rsidRPr="00DA6C55" w:rsidRDefault="000A3B6C" w:rsidP="000A3B6C">
            <w:pPr>
              <w:spacing w:before="120" w:after="120"/>
              <w:rPr>
                <w:rFonts w:cs="Calibri"/>
                <w:strike/>
                <w:color w:val="FF0000"/>
              </w:rPr>
            </w:pPr>
          </w:p>
        </w:tc>
        <w:tc>
          <w:tcPr>
            <w:tcW w:w="1063" w:type="dxa"/>
            <w:shd w:val="clear" w:color="auto" w:fill="auto"/>
            <w:vAlign w:val="center"/>
          </w:tcPr>
          <w:p w14:paraId="40791B17" w14:textId="77777777" w:rsidR="000A3B6C" w:rsidRPr="00DA6C55" w:rsidRDefault="000A3B6C" w:rsidP="000A3B6C">
            <w:pPr>
              <w:spacing w:before="120" w:after="120"/>
              <w:rPr>
                <w:rFonts w:cs="Calibri"/>
                <w:strike/>
                <w:color w:val="FF0000"/>
              </w:rPr>
            </w:pPr>
          </w:p>
        </w:tc>
      </w:tr>
    </w:tbl>
    <w:p w14:paraId="3F16E619" w14:textId="25937821" w:rsidR="00C04543" w:rsidRPr="002C1EFC" w:rsidRDefault="009A6845" w:rsidP="000A3B6C">
      <w:pPr>
        <w:pStyle w:val="Ttulo1"/>
        <w:tabs>
          <w:tab w:val="left" w:pos="284"/>
        </w:tabs>
        <w:rPr>
          <w:rFonts w:ascii="Calibri" w:hAnsi="Calibri" w:cs="Calibri"/>
          <w:bCs w:val="0"/>
          <w:sz w:val="24"/>
          <w:szCs w:val="24"/>
        </w:rPr>
      </w:pPr>
      <w:bookmarkStart w:id="18" w:name="_Toc118878097"/>
      <w:r w:rsidRPr="002C1EFC">
        <w:rPr>
          <w:rFonts w:ascii="Calibri" w:hAnsi="Calibri" w:cs="Calibri"/>
          <w:bCs w:val="0"/>
          <w:sz w:val="24"/>
          <w:szCs w:val="24"/>
        </w:rPr>
        <w:t>3</w:t>
      </w:r>
      <w:r w:rsidR="000A3B6C">
        <w:rPr>
          <w:rFonts w:ascii="Calibri" w:hAnsi="Calibri" w:cs="Calibri"/>
          <w:bCs w:val="0"/>
          <w:sz w:val="24"/>
          <w:szCs w:val="24"/>
        </w:rPr>
        <w:t>.</w:t>
      </w:r>
      <w:r w:rsidR="000A3B6C">
        <w:rPr>
          <w:rFonts w:ascii="Calibri" w:hAnsi="Calibri" w:cs="Calibri"/>
          <w:bCs w:val="0"/>
          <w:sz w:val="24"/>
          <w:szCs w:val="24"/>
        </w:rPr>
        <w:tab/>
      </w:r>
      <w:r w:rsidR="00C04543" w:rsidRPr="002C1EFC">
        <w:rPr>
          <w:rFonts w:ascii="Calibri" w:hAnsi="Calibri" w:cs="Calibri"/>
          <w:bCs w:val="0"/>
          <w:sz w:val="24"/>
          <w:szCs w:val="24"/>
        </w:rPr>
        <w:t>POLÍTICA DE PREVENCIÓ. OBJECTIUS I METES</w:t>
      </w:r>
      <w:bookmarkEnd w:id="18"/>
    </w:p>
    <w:p w14:paraId="6C862E73" w14:textId="7D040F3C" w:rsidR="008F4D0A" w:rsidRPr="002C1EFC" w:rsidRDefault="009A6845" w:rsidP="000A3B6C">
      <w:pPr>
        <w:pStyle w:val="Ttulo2"/>
        <w:tabs>
          <w:tab w:val="left" w:pos="426"/>
        </w:tabs>
        <w:rPr>
          <w:rFonts w:ascii="Calibri" w:hAnsi="Calibri" w:cs="Calibri"/>
          <w:b w:val="0"/>
          <w:bCs w:val="0"/>
          <w:i w:val="0"/>
          <w:iCs w:val="0"/>
          <w:sz w:val="24"/>
          <w:szCs w:val="24"/>
          <w:u w:val="single"/>
        </w:rPr>
      </w:pPr>
      <w:bookmarkStart w:id="19" w:name="_Toc118878098"/>
      <w:r w:rsidRPr="002C1EFC">
        <w:rPr>
          <w:rFonts w:ascii="Calibri" w:hAnsi="Calibri" w:cs="Calibri"/>
          <w:b w:val="0"/>
          <w:bCs w:val="0"/>
          <w:i w:val="0"/>
          <w:iCs w:val="0"/>
          <w:sz w:val="24"/>
          <w:szCs w:val="24"/>
          <w:u w:val="single"/>
        </w:rPr>
        <w:t>3</w:t>
      </w:r>
      <w:r w:rsidR="008F4D0A" w:rsidRPr="002C1EFC">
        <w:rPr>
          <w:rFonts w:ascii="Calibri" w:hAnsi="Calibri" w:cs="Calibri"/>
          <w:b w:val="0"/>
          <w:bCs w:val="0"/>
          <w:i w:val="0"/>
          <w:iCs w:val="0"/>
          <w:sz w:val="24"/>
          <w:szCs w:val="24"/>
          <w:u w:val="single"/>
        </w:rPr>
        <w:t>.1</w:t>
      </w:r>
      <w:r w:rsidR="00532222">
        <w:rPr>
          <w:rFonts w:ascii="Calibri" w:hAnsi="Calibri" w:cs="Calibri"/>
          <w:b w:val="0"/>
          <w:bCs w:val="0"/>
          <w:i w:val="0"/>
          <w:iCs w:val="0"/>
          <w:sz w:val="24"/>
          <w:szCs w:val="24"/>
          <w:u w:val="single"/>
        </w:rPr>
        <w:t>.</w:t>
      </w:r>
      <w:r w:rsidR="000A3B6C">
        <w:rPr>
          <w:rFonts w:ascii="Calibri" w:hAnsi="Calibri" w:cs="Calibri"/>
          <w:b w:val="0"/>
          <w:bCs w:val="0"/>
          <w:i w:val="0"/>
          <w:iCs w:val="0"/>
          <w:sz w:val="24"/>
          <w:szCs w:val="24"/>
          <w:u w:val="single"/>
        </w:rPr>
        <w:tab/>
      </w:r>
      <w:r w:rsidR="008F4D0A" w:rsidRPr="002C1EFC">
        <w:rPr>
          <w:rFonts w:ascii="Calibri" w:hAnsi="Calibri" w:cs="Calibri"/>
          <w:b w:val="0"/>
          <w:bCs w:val="0"/>
          <w:i w:val="0"/>
          <w:iCs w:val="0"/>
          <w:sz w:val="24"/>
          <w:szCs w:val="24"/>
          <w:u w:val="single"/>
        </w:rPr>
        <w:t xml:space="preserve">Política de </w:t>
      </w:r>
      <w:r w:rsidR="008F48BC">
        <w:rPr>
          <w:rFonts w:ascii="Calibri" w:hAnsi="Calibri" w:cs="Calibri"/>
          <w:b w:val="0"/>
          <w:bCs w:val="0"/>
          <w:i w:val="0"/>
          <w:iCs w:val="0"/>
          <w:sz w:val="24"/>
          <w:szCs w:val="24"/>
          <w:u w:val="single"/>
        </w:rPr>
        <w:t>p</w:t>
      </w:r>
      <w:r w:rsidR="008F4D0A" w:rsidRPr="002C1EFC">
        <w:rPr>
          <w:rFonts w:ascii="Calibri" w:hAnsi="Calibri" w:cs="Calibri"/>
          <w:b w:val="0"/>
          <w:bCs w:val="0"/>
          <w:i w:val="0"/>
          <w:iCs w:val="0"/>
          <w:sz w:val="24"/>
          <w:szCs w:val="24"/>
          <w:u w:val="single"/>
        </w:rPr>
        <w:t>revenció</w:t>
      </w:r>
      <w:bookmarkEnd w:id="19"/>
    </w:p>
    <w:p w14:paraId="72B0E05E" w14:textId="6D579AB3" w:rsidR="00E558B3" w:rsidRPr="0040167A" w:rsidRDefault="0034550E" w:rsidP="00883551">
      <w:pPr>
        <w:spacing w:after="240"/>
        <w:jc w:val="both"/>
        <w:rPr>
          <w:rFonts w:cs="Calibri"/>
        </w:rPr>
      </w:pPr>
      <w:r w:rsidRPr="0040167A">
        <w:rPr>
          <w:rFonts w:cs="Calibri"/>
          <w:color w:val="0070C0"/>
        </w:rPr>
        <w:t xml:space="preserve">La </w:t>
      </w:r>
      <w:r w:rsidR="001015AF">
        <w:rPr>
          <w:rFonts w:cs="Calibri"/>
          <w:color w:val="0070C0"/>
        </w:rPr>
        <w:t xml:space="preserve">conselleria/organisme </w:t>
      </w:r>
      <w:r w:rsidR="00BD14A9" w:rsidRPr="0040167A">
        <w:rPr>
          <w:rFonts w:cs="Calibri"/>
          <w:color w:val="0070C0"/>
        </w:rPr>
        <w:t>autònom</w:t>
      </w:r>
      <w:r w:rsidR="008F4D0A" w:rsidRPr="0040167A">
        <w:rPr>
          <w:rFonts w:cs="Calibri"/>
          <w:color w:val="0070C0"/>
        </w:rPr>
        <w:t>,</w:t>
      </w:r>
      <w:r w:rsidR="008F4D0A" w:rsidRPr="0040167A">
        <w:rPr>
          <w:rFonts w:cs="Calibri"/>
        </w:rPr>
        <w:t xml:space="preserve"> considerant tant la normativa vigent com la millora contínua de les condicions de treball, estableix la política preventiva com un element bàsic d'un sistema de </w:t>
      </w:r>
      <w:r w:rsidR="00A30ADF" w:rsidRPr="0040167A">
        <w:rPr>
          <w:rFonts w:cs="Calibri"/>
        </w:rPr>
        <w:t>gestió</w:t>
      </w:r>
      <w:r w:rsidR="008F4D0A" w:rsidRPr="0040167A">
        <w:rPr>
          <w:rFonts w:cs="Calibri"/>
        </w:rPr>
        <w:t xml:space="preserve"> de la prevenció</w:t>
      </w:r>
      <w:r w:rsidR="00E558B3" w:rsidRPr="0040167A">
        <w:rPr>
          <w:rFonts w:cs="Calibri"/>
        </w:rPr>
        <w:t xml:space="preserve"> que permetrà implantar una cultura preventiva dins dels seus centres, incrementant, de manera progressiva, els nivells de benestar del personal.</w:t>
      </w:r>
    </w:p>
    <w:p w14:paraId="069C7A40" w14:textId="77777777" w:rsidR="00E558B3" w:rsidRDefault="00E558B3" w:rsidP="00532222">
      <w:pPr>
        <w:spacing w:before="120" w:after="120"/>
        <w:jc w:val="both"/>
        <w:rPr>
          <w:rFonts w:cs="Calibri"/>
        </w:rPr>
      </w:pPr>
      <w:r w:rsidRPr="0040167A">
        <w:rPr>
          <w:rFonts w:cs="Calibri"/>
        </w:rPr>
        <w:t>Els principis bàsics de la política preventiva són els següents:</w:t>
      </w:r>
    </w:p>
    <w:p w14:paraId="3C0AA5B8" w14:textId="77777777" w:rsidR="00532222" w:rsidRDefault="00532222" w:rsidP="00DA6C55">
      <w:pPr>
        <w:numPr>
          <w:ilvl w:val="0"/>
          <w:numId w:val="17"/>
        </w:numPr>
        <w:spacing w:before="120" w:after="120" w:line="264" w:lineRule="auto"/>
        <w:ind w:left="567" w:hanging="141"/>
        <w:rPr>
          <w:rFonts w:cs="Calibri"/>
          <w:iCs/>
        </w:rPr>
      </w:pPr>
      <w:r w:rsidRPr="00532222">
        <w:rPr>
          <w:rFonts w:cs="Calibri"/>
          <w:iCs/>
        </w:rPr>
        <w:t>Garantir el compliment de la legislació en matèria de prevenció de riscos laborals i reafirmar el seu compromís amb la igualtat d'oportunitats</w:t>
      </w:r>
      <w:r>
        <w:rPr>
          <w:rFonts w:cs="Calibri"/>
          <w:iCs/>
        </w:rPr>
        <w:t>.</w:t>
      </w:r>
    </w:p>
    <w:p w14:paraId="7F844DB8" w14:textId="77777777" w:rsidR="000A3B6C" w:rsidRPr="00AB77A6" w:rsidRDefault="000A3B6C" w:rsidP="00DA6C55">
      <w:pPr>
        <w:numPr>
          <w:ilvl w:val="0"/>
          <w:numId w:val="17"/>
        </w:numPr>
        <w:spacing w:before="120" w:after="120" w:line="264" w:lineRule="auto"/>
        <w:ind w:left="567" w:hanging="141"/>
        <w:rPr>
          <w:rFonts w:cs="Calibri"/>
          <w:iCs/>
        </w:rPr>
      </w:pPr>
      <w:r w:rsidRPr="005970B5">
        <w:rPr>
          <w:rFonts w:cs="Calibri"/>
          <w:iCs/>
        </w:rPr>
        <w:t xml:space="preserve">Comprometre's amb la millora contínua de les condicions de treball, d'acord amb els avanços tecnològics i organitzatius. </w:t>
      </w:r>
    </w:p>
    <w:p w14:paraId="11A68FCC" w14:textId="76036417" w:rsidR="000A3B6C" w:rsidRPr="00DA6C55" w:rsidRDefault="000A3B6C" w:rsidP="00DA6C55">
      <w:pPr>
        <w:numPr>
          <w:ilvl w:val="0"/>
          <w:numId w:val="17"/>
        </w:numPr>
        <w:spacing w:before="120" w:after="120" w:line="264" w:lineRule="auto"/>
        <w:ind w:left="567" w:hanging="141"/>
        <w:rPr>
          <w:rFonts w:cs="Calibri"/>
          <w:iCs/>
        </w:rPr>
      </w:pPr>
      <w:bookmarkStart w:id="20" w:name="_Hlk112746560"/>
      <w:r w:rsidRPr="00DA6C55">
        <w:rPr>
          <w:rFonts w:cs="Calibri"/>
          <w:iCs/>
        </w:rPr>
        <w:t xml:space="preserve">Evitar els riscos i adoptar </w:t>
      </w:r>
      <w:r w:rsidR="004941FC" w:rsidRPr="00DA6C55">
        <w:rPr>
          <w:rFonts w:cs="Calibri"/>
          <w:iCs/>
        </w:rPr>
        <w:t>tote</w:t>
      </w:r>
      <w:r w:rsidRPr="00DA6C55">
        <w:rPr>
          <w:rFonts w:cs="Calibri"/>
          <w:iCs/>
        </w:rPr>
        <w:t xml:space="preserve">s </w:t>
      </w:r>
      <w:r w:rsidR="004941FC" w:rsidRPr="00DA6C55">
        <w:rPr>
          <w:rFonts w:cs="Calibri"/>
          <w:iCs/>
        </w:rPr>
        <w:t xml:space="preserve">les </w:t>
      </w:r>
      <w:r w:rsidRPr="00DA6C55">
        <w:rPr>
          <w:rFonts w:cs="Calibri"/>
          <w:iCs/>
        </w:rPr>
        <w:t xml:space="preserve">mesures </w:t>
      </w:r>
      <w:r w:rsidR="004941FC" w:rsidRPr="00DA6C55">
        <w:rPr>
          <w:rFonts w:cs="Calibri"/>
          <w:iCs/>
        </w:rPr>
        <w:t>que calguen</w:t>
      </w:r>
      <w:r w:rsidRPr="00DA6C55">
        <w:rPr>
          <w:rFonts w:cs="Calibri"/>
          <w:iCs/>
        </w:rPr>
        <w:t xml:space="preserve"> per a</w:t>
      </w:r>
      <w:r w:rsidR="004941FC" w:rsidRPr="00DA6C55">
        <w:rPr>
          <w:rFonts w:cs="Calibri"/>
          <w:iCs/>
        </w:rPr>
        <w:t xml:space="preserve"> </w:t>
      </w:r>
      <w:r w:rsidRPr="00DA6C55">
        <w:rPr>
          <w:rFonts w:cs="Calibri"/>
          <w:iCs/>
        </w:rPr>
        <w:t xml:space="preserve">eliminar i/o reduir al màxim els riscos presents en els llocs </w:t>
      </w:r>
      <w:r w:rsidR="004941FC" w:rsidRPr="00DA6C55">
        <w:rPr>
          <w:rFonts w:cs="Calibri"/>
          <w:iCs/>
        </w:rPr>
        <w:t>de</w:t>
      </w:r>
      <w:r w:rsidRPr="00DA6C55">
        <w:rPr>
          <w:rFonts w:cs="Calibri"/>
          <w:iCs/>
        </w:rPr>
        <w:t xml:space="preserve"> treball.</w:t>
      </w:r>
    </w:p>
    <w:bookmarkEnd w:id="20"/>
    <w:p w14:paraId="3DE733A4" w14:textId="347EDE3D" w:rsidR="000A3B6C" w:rsidRPr="004D74AF" w:rsidRDefault="000A3B6C" w:rsidP="00DA6C55">
      <w:pPr>
        <w:numPr>
          <w:ilvl w:val="0"/>
          <w:numId w:val="17"/>
        </w:numPr>
        <w:spacing w:before="120" w:after="120" w:line="264" w:lineRule="auto"/>
        <w:ind w:left="567" w:hanging="141"/>
        <w:rPr>
          <w:rFonts w:cs="Calibri"/>
          <w:iCs/>
        </w:rPr>
      </w:pPr>
      <w:r w:rsidRPr="004D74AF">
        <w:rPr>
          <w:rFonts w:cs="Calibri"/>
          <w:iCs/>
        </w:rPr>
        <w:t>Vetlar per l'estat de salut del personal empleat públic i fomentar la promoció de la salut en l'organització.</w:t>
      </w:r>
    </w:p>
    <w:p w14:paraId="69B4ECB3" w14:textId="77777777" w:rsidR="000A3B6C" w:rsidRPr="004D74AF" w:rsidRDefault="000A3B6C" w:rsidP="00DA6C55">
      <w:pPr>
        <w:numPr>
          <w:ilvl w:val="0"/>
          <w:numId w:val="17"/>
        </w:numPr>
        <w:spacing w:before="120" w:after="120" w:line="264" w:lineRule="auto"/>
        <w:ind w:left="567" w:hanging="141"/>
        <w:rPr>
          <w:rFonts w:cs="Calibri"/>
          <w:iCs/>
        </w:rPr>
      </w:pPr>
      <w:r w:rsidRPr="004D74AF">
        <w:rPr>
          <w:rFonts w:cs="Calibri"/>
          <w:iCs/>
        </w:rPr>
        <w:t>Adaptar el lloc de treball, l'entorn i els aspectes organitzatius a les característiques individuals de les persones, amb la fi i efecte d'aconseguir l'harmonització entre l'eficàcia i el benestar humà.</w:t>
      </w:r>
    </w:p>
    <w:p w14:paraId="5CE96BDD" w14:textId="77777777" w:rsidR="000A3B6C" w:rsidRDefault="000A3B6C" w:rsidP="00DA6C55">
      <w:pPr>
        <w:numPr>
          <w:ilvl w:val="0"/>
          <w:numId w:val="17"/>
        </w:numPr>
        <w:spacing w:before="120" w:after="120" w:line="264" w:lineRule="auto"/>
        <w:ind w:left="567" w:hanging="141"/>
        <w:rPr>
          <w:rFonts w:cs="Calibri"/>
          <w:iCs/>
        </w:rPr>
      </w:pPr>
      <w:r w:rsidRPr="004D74AF">
        <w:rPr>
          <w:rFonts w:cs="Calibri"/>
          <w:iCs/>
        </w:rPr>
        <w:t>Garantir la participació i informació de tot el personal empleat públic, potenciant i fent efectiu el dret de consulta i participació d'aquest.</w:t>
      </w:r>
    </w:p>
    <w:p w14:paraId="01DBD927" w14:textId="47A2AF7A" w:rsidR="000A3B6C" w:rsidRDefault="000A3B6C" w:rsidP="00DA6C55">
      <w:pPr>
        <w:numPr>
          <w:ilvl w:val="0"/>
          <w:numId w:val="17"/>
        </w:numPr>
        <w:spacing w:before="120" w:after="120" w:line="264" w:lineRule="auto"/>
        <w:ind w:left="567" w:hanging="141"/>
        <w:rPr>
          <w:rFonts w:cs="Calibri"/>
          <w:iCs/>
        </w:rPr>
      </w:pPr>
      <w:bookmarkStart w:id="21" w:name="_Hlk112746702"/>
      <w:r>
        <w:rPr>
          <w:rFonts w:cs="Calibri"/>
          <w:iCs/>
        </w:rPr>
        <w:t>Potenciar la</w:t>
      </w:r>
      <w:r w:rsidR="004941FC">
        <w:rPr>
          <w:rFonts w:cs="Calibri"/>
          <w:iCs/>
        </w:rPr>
        <w:t xml:space="preserve"> </w:t>
      </w:r>
      <w:r w:rsidRPr="004D74AF">
        <w:rPr>
          <w:rFonts w:cs="Calibri"/>
          <w:iCs/>
        </w:rPr>
        <w:t>forma</w:t>
      </w:r>
      <w:r>
        <w:rPr>
          <w:rFonts w:cs="Calibri"/>
          <w:iCs/>
        </w:rPr>
        <w:t xml:space="preserve">ció i informació </w:t>
      </w:r>
      <w:r w:rsidRPr="004D74AF">
        <w:rPr>
          <w:rFonts w:cs="Calibri"/>
          <w:iCs/>
        </w:rPr>
        <w:t xml:space="preserve">necessàries per a la major eficàcia de l'activitat preventiva entre el personal </w:t>
      </w:r>
      <w:r>
        <w:rPr>
          <w:rFonts w:cs="Calibri"/>
          <w:iCs/>
        </w:rPr>
        <w:t>empleat públic</w:t>
      </w:r>
      <w:r w:rsidRPr="004D74AF">
        <w:rPr>
          <w:rFonts w:cs="Calibri"/>
          <w:iCs/>
        </w:rPr>
        <w:t>.</w:t>
      </w:r>
    </w:p>
    <w:bookmarkEnd w:id="21"/>
    <w:p w14:paraId="6A2654CE" w14:textId="77777777" w:rsidR="000A3B6C" w:rsidRDefault="000A3B6C" w:rsidP="00DA6C55">
      <w:pPr>
        <w:numPr>
          <w:ilvl w:val="0"/>
          <w:numId w:val="17"/>
        </w:numPr>
        <w:spacing w:before="120" w:after="120" w:line="264" w:lineRule="auto"/>
        <w:ind w:left="567" w:hanging="141"/>
        <w:rPr>
          <w:rFonts w:cs="Calibri"/>
          <w:iCs/>
        </w:rPr>
      </w:pPr>
      <w:r w:rsidRPr="00E27FB9">
        <w:rPr>
          <w:rFonts w:cs="Calibri"/>
          <w:iCs/>
        </w:rPr>
        <w:t>Adoptar una perspectiva de gènere de manera transversal en la prevenció de riscos en l'entorn laboral.</w:t>
      </w:r>
    </w:p>
    <w:p w14:paraId="5B90400C" w14:textId="77777777" w:rsidR="000A3B6C" w:rsidRDefault="000A3B6C" w:rsidP="00532222">
      <w:pPr>
        <w:numPr>
          <w:ilvl w:val="0"/>
          <w:numId w:val="17"/>
        </w:numPr>
        <w:spacing w:before="120" w:after="120" w:line="264" w:lineRule="auto"/>
        <w:ind w:left="567" w:hanging="141"/>
        <w:jc w:val="both"/>
        <w:rPr>
          <w:rFonts w:cs="Calibri"/>
          <w:iCs/>
        </w:rPr>
      </w:pPr>
      <w:r>
        <w:rPr>
          <w:rFonts w:cs="Calibri"/>
          <w:iCs/>
        </w:rPr>
        <w:lastRenderedPageBreak/>
        <w:t>-----</w:t>
      </w:r>
    </w:p>
    <w:p w14:paraId="42C5FF15" w14:textId="77777777" w:rsidR="00DC2E82" w:rsidRPr="0040167A" w:rsidRDefault="00DC2E82" w:rsidP="00532222">
      <w:pPr>
        <w:spacing w:before="120" w:after="120"/>
        <w:jc w:val="both"/>
        <w:rPr>
          <w:rFonts w:cs="Calibri"/>
        </w:rPr>
      </w:pPr>
      <w:r w:rsidRPr="0040167A">
        <w:rPr>
          <w:rFonts w:cs="Calibri"/>
        </w:rPr>
        <w:t>La gestió de la prevenció correspon a tota l'organització, és una responsabilitat compartida i transversal, per la qual cosa espera que cada treballador o treballadora, dins de les funcions que li han sigut assignades, faça seu l'esperit i la lletra d'aquesta política i col·labore en el seu desenvolupament.</w:t>
      </w:r>
    </w:p>
    <w:p w14:paraId="40D7A88A" w14:textId="77777777" w:rsidR="00DC2E82" w:rsidRPr="0040167A" w:rsidRDefault="00DC2E82" w:rsidP="00532222">
      <w:pPr>
        <w:spacing w:before="120" w:after="120"/>
        <w:jc w:val="both"/>
        <w:rPr>
          <w:rFonts w:cs="Calibri"/>
        </w:rPr>
      </w:pPr>
      <w:r w:rsidRPr="0040167A">
        <w:rPr>
          <w:rFonts w:cs="Calibri"/>
        </w:rPr>
        <w:t xml:space="preserve">La política preventiva es revisarà periòdicament, es comunicarà a tot el personal i estarà a la seua disposició en </w:t>
      </w:r>
      <w:r w:rsidRPr="0040167A">
        <w:rPr>
          <w:rFonts w:cs="Calibri"/>
          <w:color w:val="0070C0"/>
        </w:rPr>
        <w:t>(la pàgina web</w:t>
      </w:r>
      <w:r w:rsidR="000A3B6C">
        <w:rPr>
          <w:rFonts w:cs="Calibri"/>
          <w:color w:val="0070C0"/>
        </w:rPr>
        <w:t>/-----</w:t>
      </w:r>
      <w:r w:rsidRPr="0040167A">
        <w:rPr>
          <w:rFonts w:cs="Calibri"/>
          <w:color w:val="0070C0"/>
        </w:rPr>
        <w:t>).</w:t>
      </w:r>
    </w:p>
    <w:p w14:paraId="2C697CCB" w14:textId="77777777" w:rsidR="00E558B3" w:rsidRPr="000A3B6C" w:rsidRDefault="009A6845" w:rsidP="000A3B6C">
      <w:pPr>
        <w:pStyle w:val="Ttulo2"/>
        <w:tabs>
          <w:tab w:val="left" w:pos="426"/>
        </w:tabs>
        <w:rPr>
          <w:rFonts w:ascii="Calibri" w:hAnsi="Calibri" w:cs="Calibri"/>
          <w:b w:val="0"/>
          <w:bCs w:val="0"/>
          <w:i w:val="0"/>
          <w:iCs w:val="0"/>
          <w:sz w:val="24"/>
          <w:szCs w:val="24"/>
          <w:u w:val="single"/>
        </w:rPr>
      </w:pPr>
      <w:bookmarkStart w:id="22" w:name="_Toc118878099"/>
      <w:r w:rsidRPr="000A3B6C">
        <w:rPr>
          <w:rFonts w:ascii="Calibri" w:hAnsi="Calibri" w:cs="Calibri"/>
          <w:b w:val="0"/>
          <w:bCs w:val="0"/>
          <w:i w:val="0"/>
          <w:iCs w:val="0"/>
          <w:sz w:val="24"/>
          <w:szCs w:val="24"/>
          <w:u w:val="single"/>
        </w:rPr>
        <w:t>3</w:t>
      </w:r>
      <w:r w:rsidR="00322FF3" w:rsidRPr="000A3B6C">
        <w:rPr>
          <w:rFonts w:ascii="Calibri" w:hAnsi="Calibri" w:cs="Calibri"/>
          <w:b w:val="0"/>
          <w:bCs w:val="0"/>
          <w:i w:val="0"/>
          <w:iCs w:val="0"/>
          <w:sz w:val="24"/>
          <w:szCs w:val="24"/>
          <w:u w:val="single"/>
        </w:rPr>
        <w:t>.2</w:t>
      </w:r>
      <w:r w:rsidR="00532222">
        <w:rPr>
          <w:rFonts w:ascii="Calibri" w:hAnsi="Calibri" w:cs="Calibri"/>
          <w:b w:val="0"/>
          <w:bCs w:val="0"/>
          <w:i w:val="0"/>
          <w:iCs w:val="0"/>
          <w:sz w:val="24"/>
          <w:szCs w:val="24"/>
          <w:u w:val="single"/>
        </w:rPr>
        <w:t>.</w:t>
      </w:r>
      <w:r w:rsidR="000A3B6C">
        <w:rPr>
          <w:rFonts w:ascii="Calibri" w:hAnsi="Calibri" w:cs="Calibri"/>
          <w:b w:val="0"/>
          <w:bCs w:val="0"/>
          <w:i w:val="0"/>
          <w:iCs w:val="0"/>
          <w:sz w:val="24"/>
          <w:szCs w:val="24"/>
          <w:u w:val="single"/>
        </w:rPr>
        <w:tab/>
      </w:r>
      <w:r w:rsidR="00322FF3" w:rsidRPr="000A3B6C">
        <w:rPr>
          <w:rFonts w:ascii="Calibri" w:hAnsi="Calibri" w:cs="Calibri"/>
          <w:b w:val="0"/>
          <w:bCs w:val="0"/>
          <w:i w:val="0"/>
          <w:iCs w:val="0"/>
          <w:sz w:val="24"/>
          <w:szCs w:val="24"/>
          <w:u w:val="single"/>
        </w:rPr>
        <w:t>Objectius i metes</w:t>
      </w:r>
      <w:bookmarkEnd w:id="22"/>
    </w:p>
    <w:p w14:paraId="65E5363C" w14:textId="77777777" w:rsidR="00183E41" w:rsidRPr="000A3B6C" w:rsidRDefault="009A6845" w:rsidP="000A3B6C">
      <w:pPr>
        <w:pStyle w:val="Ttulo2"/>
        <w:tabs>
          <w:tab w:val="left" w:pos="567"/>
        </w:tabs>
        <w:rPr>
          <w:rFonts w:ascii="Calibri" w:hAnsi="Calibri" w:cs="Calibri"/>
          <w:b w:val="0"/>
          <w:bCs w:val="0"/>
          <w:i w:val="0"/>
          <w:iCs w:val="0"/>
          <w:sz w:val="24"/>
          <w:szCs w:val="24"/>
          <w:u w:val="single"/>
        </w:rPr>
      </w:pPr>
      <w:bookmarkStart w:id="23" w:name="_Toc118878100"/>
      <w:r w:rsidRPr="000A3B6C">
        <w:rPr>
          <w:rFonts w:ascii="Calibri" w:hAnsi="Calibri" w:cs="Calibri"/>
          <w:b w:val="0"/>
          <w:bCs w:val="0"/>
          <w:i w:val="0"/>
          <w:iCs w:val="0"/>
          <w:sz w:val="24"/>
          <w:szCs w:val="24"/>
          <w:u w:val="single"/>
        </w:rPr>
        <w:t>3</w:t>
      </w:r>
      <w:r w:rsidR="00094625" w:rsidRPr="000A3B6C">
        <w:rPr>
          <w:rFonts w:ascii="Calibri" w:hAnsi="Calibri" w:cs="Calibri"/>
          <w:b w:val="0"/>
          <w:bCs w:val="0"/>
          <w:i w:val="0"/>
          <w:iCs w:val="0"/>
          <w:sz w:val="24"/>
          <w:szCs w:val="24"/>
          <w:u w:val="single"/>
        </w:rPr>
        <w:t>.2.1</w:t>
      </w:r>
      <w:r w:rsidR="00532222">
        <w:rPr>
          <w:rFonts w:ascii="Calibri" w:hAnsi="Calibri" w:cs="Calibri"/>
          <w:b w:val="0"/>
          <w:bCs w:val="0"/>
          <w:i w:val="0"/>
          <w:iCs w:val="0"/>
          <w:sz w:val="24"/>
          <w:szCs w:val="24"/>
          <w:u w:val="single"/>
        </w:rPr>
        <w:t>.</w:t>
      </w:r>
      <w:r w:rsidR="00532222">
        <w:rPr>
          <w:rFonts w:ascii="Calibri" w:hAnsi="Calibri" w:cs="Calibri"/>
          <w:b w:val="0"/>
          <w:bCs w:val="0"/>
          <w:i w:val="0"/>
          <w:iCs w:val="0"/>
          <w:sz w:val="24"/>
          <w:szCs w:val="24"/>
          <w:u w:val="single"/>
        </w:rPr>
        <w:tab/>
      </w:r>
      <w:r w:rsidR="00183E41" w:rsidRPr="000A3B6C">
        <w:rPr>
          <w:rFonts w:ascii="Calibri" w:hAnsi="Calibri" w:cs="Calibri"/>
          <w:b w:val="0"/>
          <w:bCs w:val="0"/>
          <w:i w:val="0"/>
          <w:iCs w:val="0"/>
          <w:sz w:val="24"/>
          <w:szCs w:val="24"/>
          <w:u w:val="single"/>
        </w:rPr>
        <w:t>Objectius</w:t>
      </w:r>
      <w:bookmarkEnd w:id="23"/>
    </w:p>
    <w:p w14:paraId="255E885F" w14:textId="2E685470" w:rsidR="00322FF3" w:rsidRPr="0040167A" w:rsidRDefault="00322FF3" w:rsidP="00883551">
      <w:pPr>
        <w:spacing w:after="240"/>
        <w:jc w:val="both"/>
        <w:rPr>
          <w:rFonts w:cs="Calibri"/>
        </w:rPr>
      </w:pPr>
      <w:r w:rsidRPr="0040167A">
        <w:rPr>
          <w:rFonts w:cs="Calibri"/>
        </w:rPr>
        <w:t xml:space="preserve">Els objectius que </w:t>
      </w:r>
      <w:r w:rsidR="000A3B6C">
        <w:rPr>
          <w:rFonts w:cs="Calibri"/>
        </w:rPr>
        <w:t xml:space="preserve">es </w:t>
      </w:r>
      <w:r w:rsidRPr="0040167A">
        <w:rPr>
          <w:rFonts w:cs="Calibri"/>
        </w:rPr>
        <w:t>pret</w:t>
      </w:r>
      <w:r w:rsidR="00103F33">
        <w:rPr>
          <w:rFonts w:cs="Calibri"/>
        </w:rPr>
        <w:t>e</w:t>
      </w:r>
      <w:r w:rsidRPr="0040167A">
        <w:rPr>
          <w:rFonts w:cs="Calibri"/>
        </w:rPr>
        <w:t>n</w:t>
      </w:r>
      <w:r w:rsidR="00103F33">
        <w:rPr>
          <w:rFonts w:cs="Calibri"/>
        </w:rPr>
        <w:t>e</w:t>
      </w:r>
      <w:r w:rsidR="000A3B6C">
        <w:rPr>
          <w:rFonts w:cs="Calibri"/>
        </w:rPr>
        <w:t>n</w:t>
      </w:r>
      <w:r w:rsidRPr="0040167A">
        <w:rPr>
          <w:rFonts w:cs="Calibri"/>
        </w:rPr>
        <w:t xml:space="preserve"> aconseguir en matèria preventiva mitjançant l'aplicació del present </w:t>
      </w:r>
      <w:r w:rsidR="004941FC">
        <w:rPr>
          <w:rFonts w:cs="Calibri"/>
        </w:rPr>
        <w:t>p</w:t>
      </w:r>
      <w:r w:rsidRPr="0040167A">
        <w:rPr>
          <w:rFonts w:cs="Calibri"/>
        </w:rPr>
        <w:t>la són els següents:</w:t>
      </w:r>
    </w:p>
    <w:p w14:paraId="36A25F8E" w14:textId="121A7DEA" w:rsidR="00322FF3" w:rsidRPr="0040167A" w:rsidRDefault="00322FF3" w:rsidP="000A3B6C">
      <w:pPr>
        <w:spacing w:after="240"/>
        <w:ind w:left="567" w:hanging="283"/>
        <w:jc w:val="both"/>
        <w:rPr>
          <w:rFonts w:cs="Calibri"/>
        </w:rPr>
      </w:pPr>
      <w:r w:rsidRPr="0040167A">
        <w:rPr>
          <w:rFonts w:cs="Calibri"/>
        </w:rPr>
        <w:t>a)</w:t>
      </w:r>
      <w:r w:rsidR="000A3B6C">
        <w:rPr>
          <w:rFonts w:cs="Calibri"/>
        </w:rPr>
        <w:tab/>
      </w:r>
      <w:r w:rsidRPr="0040167A">
        <w:rPr>
          <w:rFonts w:cs="Calibri"/>
        </w:rPr>
        <w:t xml:space="preserve">Promoció de la millora de les condicions de treball i de salut del personal empleat públic, a </w:t>
      </w:r>
      <w:r w:rsidR="00103F33">
        <w:rPr>
          <w:rFonts w:cs="Calibri"/>
        </w:rPr>
        <w:t>fi d’</w:t>
      </w:r>
      <w:r w:rsidRPr="0040167A">
        <w:rPr>
          <w:rFonts w:cs="Calibri"/>
        </w:rPr>
        <w:t>aconseguir el major nivell de benestar d'aquest</w:t>
      </w:r>
      <w:r w:rsidR="003834C4" w:rsidRPr="0040167A">
        <w:rPr>
          <w:rFonts w:cs="Calibri"/>
        </w:rPr>
        <w:t>, garantint la millora del nivell de protecció de la seua seguretat i salut</w:t>
      </w:r>
      <w:r w:rsidRPr="0040167A">
        <w:rPr>
          <w:rFonts w:cs="Calibri"/>
        </w:rPr>
        <w:t>.</w:t>
      </w:r>
    </w:p>
    <w:p w14:paraId="0E38A986" w14:textId="6C70EE5E" w:rsidR="00322FF3" w:rsidRPr="0040167A" w:rsidRDefault="00322FF3" w:rsidP="000A3B6C">
      <w:pPr>
        <w:spacing w:after="240"/>
        <w:ind w:left="567" w:hanging="283"/>
        <w:jc w:val="both"/>
        <w:rPr>
          <w:rFonts w:cs="Calibri"/>
        </w:rPr>
      </w:pPr>
      <w:r w:rsidRPr="0040167A">
        <w:rPr>
          <w:rFonts w:cs="Calibri"/>
        </w:rPr>
        <w:t>b)</w:t>
      </w:r>
      <w:r w:rsidR="000A3B6C">
        <w:rPr>
          <w:rFonts w:cs="Calibri"/>
        </w:rPr>
        <w:tab/>
      </w:r>
      <w:r w:rsidRPr="0040167A">
        <w:rPr>
          <w:rFonts w:cs="Calibri"/>
        </w:rPr>
        <w:t>Complir els principis essencials indicats en la política preventiva.</w:t>
      </w:r>
    </w:p>
    <w:p w14:paraId="2ECC327A" w14:textId="4375732D" w:rsidR="00322FF3" w:rsidRPr="0040167A" w:rsidRDefault="00322FF3" w:rsidP="000A3B6C">
      <w:pPr>
        <w:spacing w:after="240"/>
        <w:ind w:left="567" w:hanging="283"/>
        <w:jc w:val="both"/>
        <w:rPr>
          <w:rFonts w:cs="Calibri"/>
        </w:rPr>
      </w:pPr>
      <w:r w:rsidRPr="0040167A">
        <w:rPr>
          <w:rFonts w:cs="Calibri"/>
        </w:rPr>
        <w:t>c)</w:t>
      </w:r>
      <w:r w:rsidR="000A3B6C">
        <w:rPr>
          <w:rFonts w:cs="Calibri"/>
        </w:rPr>
        <w:tab/>
      </w:r>
      <w:r w:rsidRPr="0040167A">
        <w:rPr>
          <w:rFonts w:cs="Calibri"/>
        </w:rPr>
        <w:t>Integrar el sistema de gestió preventiva en el sistema gen</w:t>
      </w:r>
      <w:r w:rsidR="00183E41" w:rsidRPr="0040167A">
        <w:rPr>
          <w:rFonts w:cs="Calibri"/>
        </w:rPr>
        <w:t>eral de gestió</w:t>
      </w:r>
      <w:r w:rsidR="00103F33">
        <w:rPr>
          <w:rFonts w:cs="Calibri"/>
        </w:rPr>
        <w:t>.</w:t>
      </w:r>
    </w:p>
    <w:p w14:paraId="6AB94005" w14:textId="42D031CC" w:rsidR="009E3810" w:rsidRDefault="002506B3" w:rsidP="000A3B6C">
      <w:pPr>
        <w:spacing w:after="240"/>
        <w:ind w:left="567" w:hanging="283"/>
        <w:jc w:val="both"/>
        <w:rPr>
          <w:rFonts w:cs="Calibri"/>
        </w:rPr>
      </w:pPr>
      <w:r w:rsidRPr="0040167A">
        <w:rPr>
          <w:rFonts w:cs="Calibri"/>
        </w:rPr>
        <w:t>d)</w:t>
      </w:r>
      <w:r w:rsidR="000A3B6C">
        <w:rPr>
          <w:rFonts w:cs="Calibri"/>
        </w:rPr>
        <w:tab/>
      </w:r>
      <w:r w:rsidR="000A3B6C" w:rsidRPr="00646944">
        <w:rPr>
          <w:rFonts w:cs="Calibri"/>
          <w:iCs/>
        </w:rPr>
        <w:t xml:space="preserve">Intensificar </w:t>
      </w:r>
      <w:r w:rsidRPr="0040167A">
        <w:rPr>
          <w:rFonts w:cs="Calibri"/>
        </w:rPr>
        <w:t xml:space="preserve">el compromís </w:t>
      </w:r>
      <w:proofErr w:type="gramStart"/>
      <w:r w:rsidRPr="0040167A">
        <w:rPr>
          <w:rFonts w:cs="Calibri"/>
        </w:rPr>
        <w:t>dels  responsables</w:t>
      </w:r>
      <w:proofErr w:type="gramEnd"/>
      <w:r w:rsidRPr="0040167A">
        <w:rPr>
          <w:rFonts w:cs="Calibri"/>
        </w:rPr>
        <w:t xml:space="preserve"> </w:t>
      </w:r>
      <w:r w:rsidR="00183163" w:rsidRPr="0040167A">
        <w:rPr>
          <w:rFonts w:cs="Calibri"/>
        </w:rPr>
        <w:t>orgànics (superior, directiu i administratiu)</w:t>
      </w:r>
      <w:r w:rsidR="009E3810" w:rsidRPr="0040167A">
        <w:rPr>
          <w:rFonts w:cs="Calibri"/>
        </w:rPr>
        <w:t xml:space="preserve"> en la</w:t>
      </w:r>
      <w:r w:rsidRPr="0040167A">
        <w:rPr>
          <w:rFonts w:cs="Calibri"/>
        </w:rPr>
        <w:t xml:space="preserve"> implantació i aplicació del Pla de </w:t>
      </w:r>
      <w:r w:rsidR="004941FC">
        <w:rPr>
          <w:rFonts w:cs="Calibri"/>
        </w:rPr>
        <w:t>p</w:t>
      </w:r>
      <w:r w:rsidRPr="0040167A">
        <w:rPr>
          <w:rFonts w:cs="Calibri"/>
        </w:rPr>
        <w:t>revenció</w:t>
      </w:r>
      <w:r w:rsidR="009E3810" w:rsidRPr="0040167A">
        <w:rPr>
          <w:rFonts w:cs="Calibri"/>
        </w:rPr>
        <w:t>.</w:t>
      </w:r>
    </w:p>
    <w:p w14:paraId="5FD9E784" w14:textId="77777777" w:rsidR="000A3B6C" w:rsidRDefault="000A3B6C" w:rsidP="000A3B6C">
      <w:pPr>
        <w:spacing w:after="240"/>
        <w:ind w:left="567" w:hanging="283"/>
        <w:jc w:val="both"/>
        <w:rPr>
          <w:rFonts w:cs="Calibri"/>
        </w:rPr>
      </w:pPr>
      <w:r>
        <w:rPr>
          <w:rFonts w:cs="Calibri"/>
        </w:rPr>
        <w:t>e)</w:t>
      </w:r>
      <w:r>
        <w:rPr>
          <w:rFonts w:cs="Calibri"/>
        </w:rPr>
        <w:tab/>
        <w:t>---</w:t>
      </w:r>
    </w:p>
    <w:p w14:paraId="4ACBFF8D" w14:textId="77777777" w:rsidR="002506B3" w:rsidRPr="004126F7" w:rsidRDefault="009A6845" w:rsidP="004126F7">
      <w:pPr>
        <w:pStyle w:val="Ttulo2"/>
        <w:tabs>
          <w:tab w:val="left" w:pos="567"/>
        </w:tabs>
        <w:rPr>
          <w:rFonts w:ascii="Calibri" w:hAnsi="Calibri" w:cs="Calibri"/>
          <w:b w:val="0"/>
          <w:bCs w:val="0"/>
          <w:i w:val="0"/>
          <w:iCs w:val="0"/>
          <w:sz w:val="24"/>
          <w:szCs w:val="24"/>
          <w:u w:val="single"/>
        </w:rPr>
      </w:pPr>
      <w:bookmarkStart w:id="24" w:name="_Toc118878101"/>
      <w:r w:rsidRPr="004126F7">
        <w:rPr>
          <w:rFonts w:ascii="Calibri" w:hAnsi="Calibri" w:cs="Calibri"/>
          <w:b w:val="0"/>
          <w:bCs w:val="0"/>
          <w:i w:val="0"/>
          <w:iCs w:val="0"/>
          <w:sz w:val="24"/>
          <w:szCs w:val="24"/>
          <w:u w:val="single"/>
        </w:rPr>
        <w:t>3</w:t>
      </w:r>
      <w:r w:rsidR="00094625" w:rsidRPr="004126F7">
        <w:rPr>
          <w:rFonts w:ascii="Calibri" w:hAnsi="Calibri" w:cs="Calibri"/>
          <w:b w:val="0"/>
          <w:bCs w:val="0"/>
          <w:i w:val="0"/>
          <w:iCs w:val="0"/>
          <w:sz w:val="24"/>
          <w:szCs w:val="24"/>
          <w:u w:val="single"/>
        </w:rPr>
        <w:t>.2.2</w:t>
      </w:r>
      <w:r w:rsidR="00532222">
        <w:rPr>
          <w:rFonts w:ascii="Calibri" w:hAnsi="Calibri" w:cs="Calibri"/>
          <w:b w:val="0"/>
          <w:bCs w:val="0"/>
          <w:i w:val="0"/>
          <w:iCs w:val="0"/>
          <w:sz w:val="24"/>
          <w:szCs w:val="24"/>
          <w:u w:val="single"/>
        </w:rPr>
        <w:t>.</w:t>
      </w:r>
      <w:r w:rsidR="004126F7">
        <w:rPr>
          <w:rFonts w:ascii="Calibri" w:hAnsi="Calibri" w:cs="Calibri"/>
          <w:b w:val="0"/>
          <w:bCs w:val="0"/>
          <w:i w:val="0"/>
          <w:iCs w:val="0"/>
          <w:sz w:val="24"/>
          <w:szCs w:val="24"/>
          <w:u w:val="single"/>
        </w:rPr>
        <w:tab/>
      </w:r>
      <w:r w:rsidR="002506B3" w:rsidRPr="004126F7">
        <w:rPr>
          <w:rFonts w:ascii="Calibri" w:hAnsi="Calibri" w:cs="Calibri"/>
          <w:b w:val="0"/>
          <w:bCs w:val="0"/>
          <w:i w:val="0"/>
          <w:iCs w:val="0"/>
          <w:sz w:val="24"/>
          <w:szCs w:val="24"/>
          <w:u w:val="single"/>
        </w:rPr>
        <w:t>Metes</w:t>
      </w:r>
      <w:bookmarkEnd w:id="24"/>
    </w:p>
    <w:p w14:paraId="0F17B166" w14:textId="181799DF" w:rsidR="002506B3" w:rsidRPr="0040167A" w:rsidRDefault="002506B3" w:rsidP="00883551">
      <w:pPr>
        <w:spacing w:after="240"/>
        <w:jc w:val="both"/>
        <w:rPr>
          <w:rFonts w:cs="Calibri"/>
        </w:rPr>
      </w:pPr>
      <w:r w:rsidRPr="0040167A">
        <w:rPr>
          <w:rFonts w:cs="Calibri"/>
        </w:rPr>
        <w:t>Per a la consecució d'aquests objectius</w:t>
      </w:r>
      <w:r w:rsidR="000A3B6C">
        <w:rPr>
          <w:rFonts w:cs="Calibri"/>
        </w:rPr>
        <w:t xml:space="preserve"> s'estableix</w:t>
      </w:r>
      <w:r w:rsidR="00BD10A6">
        <w:rPr>
          <w:rFonts w:cs="Calibri"/>
        </w:rPr>
        <w:t>e</w:t>
      </w:r>
      <w:r w:rsidR="000A3B6C">
        <w:rPr>
          <w:rFonts w:cs="Calibri"/>
        </w:rPr>
        <w:t>n</w:t>
      </w:r>
      <w:r w:rsidR="009E3810" w:rsidRPr="0040167A">
        <w:rPr>
          <w:rFonts w:cs="Calibri"/>
        </w:rPr>
        <w:t xml:space="preserve"> les metes</w:t>
      </w:r>
      <w:r w:rsidR="00BD10A6">
        <w:rPr>
          <w:rFonts w:cs="Calibri"/>
        </w:rPr>
        <w:t xml:space="preserve"> </w:t>
      </w:r>
      <w:r w:rsidR="00BD10A6" w:rsidRPr="0040167A">
        <w:rPr>
          <w:rFonts w:cs="Calibri"/>
        </w:rPr>
        <w:t>següents</w:t>
      </w:r>
      <w:r w:rsidR="009E3810" w:rsidRPr="0040167A">
        <w:rPr>
          <w:rFonts w:cs="Calibri"/>
        </w:rPr>
        <w:t>:</w:t>
      </w:r>
    </w:p>
    <w:p w14:paraId="1AFD3C1F" w14:textId="554A108B" w:rsidR="000A3B6C" w:rsidRDefault="009E3810" w:rsidP="000A3B6C">
      <w:pPr>
        <w:spacing w:after="240"/>
        <w:ind w:left="567" w:hanging="283"/>
        <w:jc w:val="both"/>
        <w:rPr>
          <w:rFonts w:cs="Calibri"/>
        </w:rPr>
      </w:pPr>
      <w:r w:rsidRPr="0040167A">
        <w:rPr>
          <w:rFonts w:cs="Calibri"/>
        </w:rPr>
        <w:t>a)</w:t>
      </w:r>
      <w:r w:rsidR="000A3B6C">
        <w:rPr>
          <w:rFonts w:cs="Calibri"/>
        </w:rPr>
        <w:tab/>
      </w:r>
      <w:r w:rsidRPr="0040167A">
        <w:rPr>
          <w:rFonts w:cs="Calibri"/>
        </w:rPr>
        <w:t xml:space="preserve">Implantació i aplicació del Pla de </w:t>
      </w:r>
      <w:r w:rsidR="00BD10A6">
        <w:rPr>
          <w:rFonts w:cs="Calibri"/>
        </w:rPr>
        <w:t>p</w:t>
      </w:r>
      <w:r w:rsidRPr="0040167A">
        <w:rPr>
          <w:rFonts w:cs="Calibri"/>
        </w:rPr>
        <w:t>revenció.</w:t>
      </w:r>
    </w:p>
    <w:p w14:paraId="7FF82F39" w14:textId="18EEF382" w:rsidR="009E3810" w:rsidRPr="0040167A" w:rsidRDefault="009E3810" w:rsidP="000A3B6C">
      <w:pPr>
        <w:spacing w:after="240"/>
        <w:ind w:left="567" w:hanging="283"/>
        <w:jc w:val="both"/>
        <w:rPr>
          <w:rFonts w:cs="Calibri"/>
        </w:rPr>
      </w:pPr>
      <w:r w:rsidRPr="0040167A">
        <w:rPr>
          <w:rFonts w:cs="Calibri"/>
        </w:rPr>
        <w:t>b)</w:t>
      </w:r>
      <w:r w:rsidR="000A3B6C">
        <w:rPr>
          <w:rFonts w:cs="Calibri"/>
        </w:rPr>
        <w:tab/>
      </w:r>
      <w:r w:rsidRPr="0040167A">
        <w:rPr>
          <w:rFonts w:cs="Calibri"/>
        </w:rPr>
        <w:t>As</w:t>
      </w:r>
      <w:r w:rsidR="00BD10A6">
        <w:rPr>
          <w:rFonts w:cs="Calibri"/>
        </w:rPr>
        <w:t>s</w:t>
      </w:r>
      <w:r w:rsidRPr="0040167A">
        <w:rPr>
          <w:rFonts w:cs="Calibri"/>
        </w:rPr>
        <w:t>u</w:t>
      </w:r>
      <w:r w:rsidR="00BD10A6">
        <w:rPr>
          <w:rFonts w:cs="Calibri"/>
        </w:rPr>
        <w:t>mp</w:t>
      </w:r>
      <w:r w:rsidRPr="0040167A">
        <w:rPr>
          <w:rFonts w:cs="Calibri"/>
        </w:rPr>
        <w:t xml:space="preserve">ció per les </w:t>
      </w:r>
      <w:r w:rsidR="00183E41" w:rsidRPr="0040167A">
        <w:rPr>
          <w:rFonts w:cs="Calibri"/>
        </w:rPr>
        <w:t>persones</w:t>
      </w:r>
      <w:r w:rsidRPr="0040167A">
        <w:rPr>
          <w:rFonts w:cs="Calibri"/>
        </w:rPr>
        <w:t xml:space="preserve"> responsables dels diferents òrgans administratius del compromís de vetlar per la seguretat i salut dels emp</w:t>
      </w:r>
      <w:r w:rsidR="00BD10A6">
        <w:rPr>
          <w:rFonts w:cs="Calibri"/>
        </w:rPr>
        <w:t>leat i empleades</w:t>
      </w:r>
      <w:r w:rsidRPr="0040167A">
        <w:rPr>
          <w:rFonts w:cs="Calibri"/>
        </w:rPr>
        <w:t xml:space="preserve"> de la</w:t>
      </w:r>
      <w:r w:rsidR="000D166E" w:rsidRPr="0040167A">
        <w:rPr>
          <w:rFonts w:cs="Calibri"/>
        </w:rPr>
        <w:t xml:space="preserve"> </w:t>
      </w:r>
      <w:r w:rsidR="00DA6C55">
        <w:rPr>
          <w:rFonts w:cs="Calibri"/>
          <w:color w:val="0070C0"/>
        </w:rPr>
        <w:t>c</w:t>
      </w:r>
      <w:r w:rsidR="00BD10A6">
        <w:rPr>
          <w:rFonts w:cs="Calibri"/>
          <w:color w:val="0070C0"/>
        </w:rPr>
        <w:t xml:space="preserve">onselleria </w:t>
      </w:r>
      <w:r w:rsidR="000D166E" w:rsidRPr="0040167A">
        <w:rPr>
          <w:rFonts w:cs="Calibri"/>
          <w:color w:val="0070C0"/>
        </w:rPr>
        <w:t>/</w:t>
      </w:r>
      <w:r w:rsidR="00E64680">
        <w:rPr>
          <w:rFonts w:cs="Calibri"/>
          <w:color w:val="0070C0"/>
        </w:rPr>
        <w:t>o</w:t>
      </w:r>
      <w:r w:rsidR="000D166E" w:rsidRPr="0040167A">
        <w:rPr>
          <w:rFonts w:cs="Calibri"/>
          <w:color w:val="0070C0"/>
        </w:rPr>
        <w:t>rganism</w:t>
      </w:r>
      <w:r w:rsidR="004941FC">
        <w:rPr>
          <w:rFonts w:cs="Calibri"/>
          <w:color w:val="0070C0"/>
        </w:rPr>
        <w:t>e</w:t>
      </w:r>
      <w:r w:rsidR="000D166E" w:rsidRPr="0040167A">
        <w:rPr>
          <w:rFonts w:cs="Calibri"/>
          <w:color w:val="0070C0"/>
        </w:rPr>
        <w:t xml:space="preserve"> autònom</w:t>
      </w:r>
      <w:r w:rsidRPr="0040167A">
        <w:rPr>
          <w:rFonts w:cs="Calibri"/>
        </w:rPr>
        <w:t xml:space="preserve">, </w:t>
      </w:r>
      <w:r w:rsidR="000D166E" w:rsidRPr="0040167A">
        <w:rPr>
          <w:rFonts w:cs="Calibri"/>
        </w:rPr>
        <w:t xml:space="preserve">en estreta col·laboració amb el Servei de Prevenció de Riscos Laborals del Personal Propi de la Generalitat, d'ara en avant SPRL, </w:t>
      </w:r>
      <w:r w:rsidRPr="0040167A">
        <w:rPr>
          <w:rFonts w:cs="Calibri"/>
        </w:rPr>
        <w:t>així com l'optimització del funcionament del sistema de gestió de la prevenció de riscos laborals, per a això duran a terme les actuacions següents:</w:t>
      </w:r>
    </w:p>
    <w:p w14:paraId="6F38A639" w14:textId="77777777" w:rsidR="009E3810" w:rsidRPr="0040167A" w:rsidRDefault="009E3810" w:rsidP="00DA6C55">
      <w:pPr>
        <w:numPr>
          <w:ilvl w:val="0"/>
          <w:numId w:val="18"/>
        </w:numPr>
        <w:spacing w:after="240"/>
        <w:ind w:left="993" w:hanging="142"/>
        <w:rPr>
          <w:rFonts w:cs="Calibri"/>
        </w:rPr>
      </w:pPr>
      <w:r w:rsidRPr="0040167A">
        <w:rPr>
          <w:rFonts w:cs="Calibri"/>
        </w:rPr>
        <w:t xml:space="preserve">Identificar els perills derivats de les condicions i llocs de treball, dels equips i procediments de treball utilitzats pel personal </w:t>
      </w:r>
      <w:r w:rsidR="00183E41" w:rsidRPr="0040167A">
        <w:rPr>
          <w:rFonts w:cs="Calibri"/>
        </w:rPr>
        <w:t>empleat públic</w:t>
      </w:r>
      <w:r w:rsidRPr="0040167A">
        <w:rPr>
          <w:rFonts w:cs="Calibri"/>
        </w:rPr>
        <w:t>, així com per l'exposició a agents físics, químics i biològics, i aspectes relacionats amb</w:t>
      </w:r>
      <w:r w:rsidR="008714D7" w:rsidRPr="0040167A">
        <w:rPr>
          <w:rFonts w:cs="Calibri"/>
        </w:rPr>
        <w:t xml:space="preserve"> factors de risc ergonòmics</w:t>
      </w:r>
      <w:r w:rsidR="008200E4" w:rsidRPr="0040167A">
        <w:rPr>
          <w:rFonts w:cs="Calibri"/>
        </w:rPr>
        <w:t xml:space="preserve"> i</w:t>
      </w:r>
      <w:r w:rsidR="008714D7" w:rsidRPr="0040167A">
        <w:rPr>
          <w:rFonts w:cs="Calibri"/>
        </w:rPr>
        <w:t xml:space="preserve"> psicosocials</w:t>
      </w:r>
      <w:r w:rsidR="00BD14A9" w:rsidRPr="0040167A">
        <w:rPr>
          <w:rFonts w:cs="Calibri"/>
        </w:rPr>
        <w:t>.</w:t>
      </w:r>
    </w:p>
    <w:p w14:paraId="6B4DD71C" w14:textId="02894CC8" w:rsidR="009E3810" w:rsidRPr="0040167A" w:rsidRDefault="009E3810" w:rsidP="00DA6C55">
      <w:pPr>
        <w:numPr>
          <w:ilvl w:val="0"/>
          <w:numId w:val="18"/>
        </w:numPr>
        <w:spacing w:after="240"/>
        <w:ind w:left="993" w:hanging="219"/>
        <w:rPr>
          <w:rFonts w:cs="Calibri"/>
        </w:rPr>
      </w:pPr>
      <w:r w:rsidRPr="0040167A">
        <w:rPr>
          <w:rFonts w:cs="Calibri"/>
        </w:rPr>
        <w:t>Eliminar els perills identificats</w:t>
      </w:r>
      <w:r w:rsidR="00963006">
        <w:rPr>
          <w:rFonts w:cs="Calibri"/>
        </w:rPr>
        <w:t>.</w:t>
      </w:r>
      <w:r w:rsidRPr="0040167A">
        <w:rPr>
          <w:rFonts w:cs="Calibri"/>
        </w:rPr>
        <w:t xml:space="preserve"> </w:t>
      </w:r>
      <w:r w:rsidR="00963006">
        <w:rPr>
          <w:rFonts w:cs="Calibri"/>
        </w:rPr>
        <w:t>Seran</w:t>
      </w:r>
      <w:r w:rsidRPr="0040167A">
        <w:rPr>
          <w:rFonts w:cs="Calibri"/>
        </w:rPr>
        <w:t xml:space="preserve"> objecte d'avaluació de riscos els que no es puguen eliminar.</w:t>
      </w:r>
    </w:p>
    <w:p w14:paraId="2442377F" w14:textId="7ECF87E2" w:rsidR="005970B5" w:rsidRPr="00DA6C55" w:rsidRDefault="00161929" w:rsidP="00DA6C55">
      <w:pPr>
        <w:numPr>
          <w:ilvl w:val="0"/>
          <w:numId w:val="18"/>
        </w:numPr>
        <w:spacing w:after="240"/>
        <w:ind w:left="993" w:hanging="219"/>
        <w:rPr>
          <w:rFonts w:cs="Calibri"/>
        </w:rPr>
      </w:pPr>
      <w:r w:rsidRPr="00DA6C55">
        <w:rPr>
          <w:rFonts w:cs="Calibri"/>
        </w:rPr>
        <w:t>F</w:t>
      </w:r>
      <w:r w:rsidR="009E3810" w:rsidRPr="00DA6C55">
        <w:rPr>
          <w:rFonts w:cs="Calibri"/>
        </w:rPr>
        <w:t xml:space="preserve">ormar </w:t>
      </w:r>
      <w:r w:rsidRPr="00DA6C55">
        <w:rPr>
          <w:rFonts w:cs="Calibri"/>
        </w:rPr>
        <w:t>i inf</w:t>
      </w:r>
      <w:r w:rsidR="009E3810" w:rsidRPr="00DA6C55">
        <w:rPr>
          <w:rFonts w:cs="Calibri"/>
        </w:rPr>
        <w:t xml:space="preserve">ormar </w:t>
      </w:r>
      <w:r w:rsidR="00963006" w:rsidRPr="00DA6C55">
        <w:rPr>
          <w:rFonts w:cs="Calibri"/>
        </w:rPr>
        <w:t>e</w:t>
      </w:r>
      <w:r w:rsidR="009E3810" w:rsidRPr="00DA6C55">
        <w:rPr>
          <w:rFonts w:cs="Calibri"/>
        </w:rPr>
        <w:t>l personal empleat públic segons les seues necessitats.</w:t>
      </w:r>
    </w:p>
    <w:p w14:paraId="1B57D363" w14:textId="77777777" w:rsidR="009E3810" w:rsidRPr="0048357F" w:rsidRDefault="00161929" w:rsidP="00DA6C55">
      <w:pPr>
        <w:numPr>
          <w:ilvl w:val="0"/>
          <w:numId w:val="18"/>
        </w:numPr>
        <w:spacing w:after="240"/>
        <w:ind w:left="993" w:hanging="219"/>
        <w:rPr>
          <w:rFonts w:cs="Calibri"/>
        </w:rPr>
      </w:pPr>
      <w:r w:rsidRPr="00DA6C55">
        <w:rPr>
          <w:rFonts w:cs="Calibri"/>
        </w:rPr>
        <w:lastRenderedPageBreak/>
        <w:t>Fomentar</w:t>
      </w:r>
      <w:r w:rsidR="009E3810" w:rsidRPr="00DA6C55">
        <w:rPr>
          <w:rFonts w:cs="Calibri"/>
        </w:rPr>
        <w:t xml:space="preserve"> la vigilància mèdica de l'estat de salut </w:t>
      </w:r>
      <w:r w:rsidR="008F4436" w:rsidRPr="00DA6C55">
        <w:rPr>
          <w:rFonts w:cs="Calibri"/>
        </w:rPr>
        <w:t xml:space="preserve">del personal </w:t>
      </w:r>
      <w:r w:rsidR="009E3810" w:rsidRPr="00DA6C55">
        <w:rPr>
          <w:rFonts w:cs="Calibri"/>
        </w:rPr>
        <w:t xml:space="preserve">d'acord amb els </w:t>
      </w:r>
      <w:r w:rsidR="009E3810" w:rsidRPr="0048357F">
        <w:rPr>
          <w:rFonts w:cs="Calibri"/>
        </w:rPr>
        <w:t>resultats dels processos de valoració de riscos.</w:t>
      </w:r>
    </w:p>
    <w:p w14:paraId="1355450D" w14:textId="77777777" w:rsidR="004126F7" w:rsidRPr="004126F7" w:rsidRDefault="009E3810" w:rsidP="00DA6C55">
      <w:pPr>
        <w:numPr>
          <w:ilvl w:val="0"/>
          <w:numId w:val="18"/>
        </w:numPr>
        <w:spacing w:after="240"/>
        <w:ind w:left="993" w:hanging="219"/>
        <w:rPr>
          <w:rFonts w:cs="Calibri"/>
        </w:rPr>
      </w:pPr>
      <w:r w:rsidRPr="004126F7">
        <w:rPr>
          <w:rFonts w:cs="Calibri"/>
        </w:rPr>
        <w:t>Dur a terme activitats de promoció de la salut del personal empleat públic amb la finalitat d'aconseguir el benestar laboral d'aquest.</w:t>
      </w:r>
    </w:p>
    <w:p w14:paraId="4946AD28" w14:textId="77777777" w:rsidR="008714D7" w:rsidRPr="004126F7" w:rsidRDefault="008714D7" w:rsidP="00DA6C55">
      <w:pPr>
        <w:numPr>
          <w:ilvl w:val="0"/>
          <w:numId w:val="18"/>
        </w:numPr>
        <w:spacing w:after="240"/>
        <w:ind w:left="993" w:hanging="219"/>
        <w:rPr>
          <w:rFonts w:cs="Calibri"/>
        </w:rPr>
      </w:pPr>
      <w:r w:rsidRPr="004126F7">
        <w:rPr>
          <w:rFonts w:cs="Calibri"/>
        </w:rPr>
        <w:t>Assegurar l'efectiva execució de les activitats preventives incloses en la planificació derivada de l'avaluació de riscos laborals, efectuant per a això un seguiment continu</w:t>
      </w:r>
      <w:r w:rsidR="00323680" w:rsidRPr="004126F7">
        <w:rPr>
          <w:rFonts w:cs="Calibri"/>
        </w:rPr>
        <w:t>.</w:t>
      </w:r>
    </w:p>
    <w:p w14:paraId="376DC288" w14:textId="5919364D" w:rsidR="009E3810" w:rsidRPr="0040167A" w:rsidRDefault="009E3810" w:rsidP="004126F7">
      <w:pPr>
        <w:spacing w:before="120" w:after="120"/>
        <w:ind w:left="568" w:hanging="284"/>
        <w:jc w:val="both"/>
        <w:rPr>
          <w:rFonts w:cs="Calibri"/>
        </w:rPr>
      </w:pPr>
      <w:r w:rsidRPr="0040167A">
        <w:rPr>
          <w:rFonts w:cs="Calibri"/>
        </w:rPr>
        <w:t>c)</w:t>
      </w:r>
      <w:r w:rsidR="004126F7">
        <w:rPr>
          <w:rFonts w:cs="Calibri"/>
        </w:rPr>
        <w:tab/>
      </w:r>
      <w:r w:rsidR="00161929" w:rsidRPr="004126F7">
        <w:rPr>
          <w:rFonts w:cs="Calibri"/>
        </w:rPr>
        <w:t>Avaluar els resultats de l'aplicació del Pla i</w:t>
      </w:r>
      <w:r w:rsidR="001362E7">
        <w:rPr>
          <w:rFonts w:cs="Calibri"/>
        </w:rPr>
        <w:t>,</w:t>
      </w:r>
      <w:r w:rsidR="00161929" w:rsidRPr="004126F7">
        <w:rPr>
          <w:rFonts w:cs="Calibri"/>
        </w:rPr>
        <w:t xml:space="preserve"> si escau</w:t>
      </w:r>
      <w:r w:rsidR="001362E7">
        <w:rPr>
          <w:rFonts w:cs="Calibri"/>
        </w:rPr>
        <w:t>,</w:t>
      </w:r>
      <w:r w:rsidR="00161929" w:rsidRPr="004126F7">
        <w:rPr>
          <w:rFonts w:cs="Calibri"/>
        </w:rPr>
        <w:t xml:space="preserve"> la seua oportuna revisió per part dels responsables, </w:t>
      </w:r>
      <w:r w:rsidR="001362E7">
        <w:rPr>
          <w:rFonts w:cs="Calibri"/>
        </w:rPr>
        <w:t xml:space="preserve">per </w:t>
      </w:r>
      <w:r w:rsidR="00161929" w:rsidRPr="004126F7">
        <w:rPr>
          <w:rFonts w:cs="Calibri"/>
        </w:rPr>
        <w:t>a la millora contínua del sistema de gestió de la prevenció.</w:t>
      </w:r>
    </w:p>
    <w:p w14:paraId="08CC9D92" w14:textId="37451093" w:rsidR="00C04543" w:rsidRPr="004126F7" w:rsidRDefault="00C04543" w:rsidP="004126F7">
      <w:pPr>
        <w:pStyle w:val="Ttulo1"/>
        <w:tabs>
          <w:tab w:val="left" w:pos="284"/>
        </w:tabs>
        <w:rPr>
          <w:rFonts w:ascii="Calibri" w:hAnsi="Calibri" w:cs="Calibri"/>
          <w:bCs w:val="0"/>
          <w:sz w:val="24"/>
          <w:szCs w:val="24"/>
        </w:rPr>
      </w:pPr>
      <w:bookmarkStart w:id="25" w:name="_Toc118878102"/>
      <w:r w:rsidRPr="004126F7">
        <w:rPr>
          <w:rFonts w:ascii="Calibri" w:hAnsi="Calibri" w:cs="Calibri"/>
          <w:bCs w:val="0"/>
          <w:sz w:val="24"/>
          <w:szCs w:val="24"/>
        </w:rPr>
        <w:t>4. ORGANITZACIÓ DE LA PREVENCIÓ</w:t>
      </w:r>
      <w:bookmarkEnd w:id="25"/>
    </w:p>
    <w:p w14:paraId="2CC5AC6D" w14:textId="77777777" w:rsidR="00C04543" w:rsidRPr="004126F7" w:rsidRDefault="00C04543" w:rsidP="004126F7">
      <w:pPr>
        <w:pStyle w:val="Ttulo2"/>
        <w:tabs>
          <w:tab w:val="left" w:pos="426"/>
        </w:tabs>
        <w:spacing w:after="120"/>
        <w:ind w:left="425" w:hanging="425"/>
        <w:rPr>
          <w:rFonts w:ascii="Calibri" w:hAnsi="Calibri" w:cs="Calibri"/>
          <w:b w:val="0"/>
          <w:bCs w:val="0"/>
          <w:i w:val="0"/>
          <w:iCs w:val="0"/>
          <w:sz w:val="24"/>
          <w:szCs w:val="24"/>
          <w:u w:val="single"/>
        </w:rPr>
      </w:pPr>
      <w:bookmarkStart w:id="26" w:name="_Toc118878103"/>
      <w:r w:rsidRPr="004126F7">
        <w:rPr>
          <w:rFonts w:ascii="Calibri" w:hAnsi="Calibri" w:cs="Calibri"/>
          <w:b w:val="0"/>
          <w:bCs w:val="0"/>
          <w:i w:val="0"/>
          <w:iCs w:val="0"/>
          <w:sz w:val="24"/>
          <w:szCs w:val="24"/>
          <w:u w:val="single"/>
        </w:rPr>
        <w:t>4.1</w:t>
      </w:r>
      <w:r w:rsidR="0042658F">
        <w:rPr>
          <w:rFonts w:ascii="Calibri" w:hAnsi="Calibri" w:cs="Calibri"/>
          <w:b w:val="0"/>
          <w:bCs w:val="0"/>
          <w:i w:val="0"/>
          <w:iCs w:val="0"/>
          <w:sz w:val="24"/>
          <w:szCs w:val="24"/>
          <w:u w:val="single"/>
        </w:rPr>
        <w:t>.</w:t>
      </w:r>
      <w:r w:rsidR="004126F7">
        <w:rPr>
          <w:rFonts w:ascii="Calibri" w:hAnsi="Calibri" w:cs="Calibri"/>
          <w:b w:val="0"/>
          <w:bCs w:val="0"/>
          <w:i w:val="0"/>
          <w:iCs w:val="0"/>
          <w:sz w:val="24"/>
          <w:szCs w:val="24"/>
          <w:u w:val="single"/>
        </w:rPr>
        <w:tab/>
      </w:r>
      <w:r w:rsidRPr="004126F7">
        <w:rPr>
          <w:rFonts w:ascii="Calibri" w:hAnsi="Calibri" w:cs="Calibri"/>
          <w:b w:val="0"/>
          <w:bCs w:val="0"/>
          <w:i w:val="0"/>
          <w:iCs w:val="0"/>
          <w:sz w:val="24"/>
          <w:szCs w:val="24"/>
          <w:u w:val="single"/>
        </w:rPr>
        <w:t>Organigrama preventiu</w:t>
      </w:r>
      <w:bookmarkEnd w:id="26"/>
    </w:p>
    <w:p w14:paraId="3674A8E4" w14:textId="39C69443" w:rsidR="00C04543" w:rsidRPr="0040167A" w:rsidRDefault="00014FE9" w:rsidP="00883551">
      <w:pPr>
        <w:spacing w:after="240"/>
        <w:jc w:val="both"/>
        <w:rPr>
          <w:rFonts w:cs="Calibri"/>
          <w:color w:val="0000FF"/>
        </w:rPr>
      </w:pPr>
      <w:r w:rsidRPr="0040167A">
        <w:rPr>
          <w:rFonts w:cs="Calibri"/>
          <w:color w:val="0000FF"/>
        </w:rPr>
        <w:t>(</w:t>
      </w:r>
      <w:r w:rsidR="001362E7">
        <w:rPr>
          <w:rFonts w:cs="Calibri"/>
          <w:color w:val="0000FF"/>
        </w:rPr>
        <w:t xml:space="preserve">cal </w:t>
      </w:r>
      <w:r w:rsidRPr="0040167A">
        <w:rPr>
          <w:rFonts w:cs="Calibri"/>
          <w:color w:val="0000FF"/>
        </w:rPr>
        <w:t>indicar</w:t>
      </w:r>
      <w:r w:rsidR="001362E7">
        <w:rPr>
          <w:rFonts w:cs="Calibri"/>
          <w:color w:val="0000FF"/>
        </w:rPr>
        <w:t>-ho</w:t>
      </w:r>
      <w:r w:rsidRPr="0040167A">
        <w:rPr>
          <w:rFonts w:cs="Calibri"/>
          <w:color w:val="0000FF"/>
        </w:rPr>
        <w:t>)</w:t>
      </w:r>
    </w:p>
    <w:p w14:paraId="347FFDC2" w14:textId="708CC842" w:rsidR="00627A83" w:rsidRPr="0040167A" w:rsidRDefault="00627A83" w:rsidP="00883551">
      <w:pPr>
        <w:spacing w:after="240"/>
        <w:ind w:left="360"/>
        <w:jc w:val="both"/>
        <w:rPr>
          <w:rFonts w:cs="Calibri"/>
          <w:color w:val="FF0000"/>
        </w:rPr>
      </w:pPr>
      <w:r w:rsidRPr="0040167A">
        <w:rPr>
          <w:rFonts w:cs="Calibri"/>
          <w:color w:val="FF0000"/>
        </w:rPr>
        <w:t xml:space="preserve">Nota: possible exemple </w:t>
      </w:r>
      <w:hyperlink r:id="rId8" w:history="1">
        <w:r w:rsidRPr="0040167A">
          <w:rPr>
            <w:rStyle w:val="Hipervnculo"/>
            <w:rFonts w:cs="Calibri"/>
          </w:rPr>
          <w:t>Model d'organigrama preventiu de l</w:t>
        </w:r>
        <w:r w:rsidR="001362E7">
          <w:rPr>
            <w:rStyle w:val="Hipervnculo"/>
            <w:rFonts w:cs="Calibri"/>
          </w:rPr>
          <w:t>’</w:t>
        </w:r>
        <w:r w:rsidRPr="0040167A">
          <w:rPr>
            <w:rStyle w:val="Hipervnculo"/>
            <w:rFonts w:cs="Calibri"/>
          </w:rPr>
          <w:t>INSST</w:t>
        </w:r>
      </w:hyperlink>
    </w:p>
    <w:p w14:paraId="2D36C788" w14:textId="77777777" w:rsidR="000D166E" w:rsidRDefault="00C04543" w:rsidP="004126F7">
      <w:pPr>
        <w:pStyle w:val="Ttulo2"/>
        <w:tabs>
          <w:tab w:val="left" w:pos="426"/>
        </w:tabs>
        <w:spacing w:after="120"/>
        <w:ind w:left="425" w:hanging="425"/>
        <w:rPr>
          <w:rFonts w:ascii="Calibri" w:hAnsi="Calibri" w:cs="Calibri"/>
          <w:b w:val="0"/>
          <w:bCs w:val="0"/>
          <w:i w:val="0"/>
          <w:iCs w:val="0"/>
          <w:sz w:val="24"/>
          <w:szCs w:val="24"/>
          <w:u w:val="single"/>
        </w:rPr>
      </w:pPr>
      <w:bookmarkStart w:id="27" w:name="_Toc118878104"/>
      <w:r w:rsidRPr="004126F7">
        <w:rPr>
          <w:rFonts w:ascii="Calibri" w:hAnsi="Calibri" w:cs="Calibri"/>
          <w:b w:val="0"/>
          <w:bCs w:val="0"/>
          <w:i w:val="0"/>
          <w:iCs w:val="0"/>
          <w:sz w:val="24"/>
          <w:szCs w:val="24"/>
          <w:u w:val="single"/>
        </w:rPr>
        <w:t>4.2</w:t>
      </w:r>
      <w:r w:rsidR="0042658F">
        <w:rPr>
          <w:rFonts w:ascii="Calibri" w:hAnsi="Calibri" w:cs="Calibri"/>
          <w:b w:val="0"/>
          <w:bCs w:val="0"/>
          <w:i w:val="0"/>
          <w:iCs w:val="0"/>
          <w:sz w:val="24"/>
          <w:szCs w:val="24"/>
          <w:u w:val="single"/>
        </w:rPr>
        <w:t>.</w:t>
      </w:r>
      <w:r w:rsidR="004126F7">
        <w:rPr>
          <w:rFonts w:ascii="Calibri" w:hAnsi="Calibri" w:cs="Calibri"/>
          <w:b w:val="0"/>
          <w:bCs w:val="0"/>
          <w:i w:val="0"/>
          <w:iCs w:val="0"/>
          <w:sz w:val="24"/>
          <w:szCs w:val="24"/>
          <w:u w:val="single"/>
        </w:rPr>
        <w:tab/>
      </w:r>
      <w:r w:rsidR="000D166E" w:rsidRPr="004126F7">
        <w:rPr>
          <w:rFonts w:ascii="Calibri" w:hAnsi="Calibri" w:cs="Calibri"/>
          <w:b w:val="0"/>
          <w:bCs w:val="0"/>
          <w:i w:val="0"/>
          <w:iCs w:val="0"/>
          <w:sz w:val="24"/>
          <w:szCs w:val="24"/>
          <w:u w:val="single"/>
        </w:rPr>
        <w:t>Estructura organitzativa, funcions i responsabilitats</w:t>
      </w:r>
      <w:bookmarkEnd w:id="27"/>
    </w:p>
    <w:p w14:paraId="29916DE5" w14:textId="1C26D483" w:rsidR="004126F7" w:rsidRPr="0040167A" w:rsidRDefault="004126F7" w:rsidP="004126F7">
      <w:pPr>
        <w:spacing w:after="240"/>
        <w:jc w:val="both"/>
        <w:rPr>
          <w:rFonts w:cs="Calibri"/>
          <w:color w:val="0000FF"/>
        </w:rPr>
      </w:pPr>
      <w:r w:rsidRPr="0040167A">
        <w:rPr>
          <w:rFonts w:cs="Calibri"/>
          <w:color w:val="0000FF"/>
        </w:rPr>
        <w:t>(</w:t>
      </w:r>
      <w:r w:rsidR="001362E7">
        <w:rPr>
          <w:rFonts w:cs="Calibri"/>
          <w:color w:val="0000FF"/>
        </w:rPr>
        <w:t xml:space="preserve">cal </w:t>
      </w:r>
      <w:r w:rsidRPr="0040167A">
        <w:rPr>
          <w:rFonts w:cs="Calibri"/>
          <w:color w:val="0000FF"/>
        </w:rPr>
        <w:t>indicar</w:t>
      </w:r>
      <w:r w:rsidR="001362E7">
        <w:rPr>
          <w:rFonts w:cs="Calibri"/>
          <w:color w:val="0000FF"/>
        </w:rPr>
        <w:t>-ho</w:t>
      </w:r>
      <w:r w:rsidRPr="0040167A">
        <w:rPr>
          <w:rFonts w:cs="Calibri"/>
          <w:color w:val="0000FF"/>
        </w:rPr>
        <w:t>)</w:t>
      </w:r>
    </w:p>
    <w:p w14:paraId="4B31BA97" w14:textId="77777777" w:rsidR="00183163" w:rsidRPr="004126F7" w:rsidRDefault="00183163" w:rsidP="00E64680">
      <w:pPr>
        <w:pStyle w:val="Ttulo2"/>
        <w:tabs>
          <w:tab w:val="left" w:pos="709"/>
        </w:tabs>
        <w:rPr>
          <w:rFonts w:ascii="Calibri" w:hAnsi="Calibri" w:cs="Calibri"/>
          <w:b w:val="0"/>
          <w:bCs w:val="0"/>
          <w:i w:val="0"/>
          <w:iCs w:val="0"/>
          <w:sz w:val="24"/>
          <w:szCs w:val="24"/>
          <w:u w:val="single"/>
        </w:rPr>
      </w:pPr>
      <w:bookmarkStart w:id="28" w:name="_Toc118878105"/>
      <w:r w:rsidRPr="004126F7">
        <w:rPr>
          <w:rFonts w:ascii="Calibri" w:hAnsi="Calibri" w:cs="Calibri"/>
          <w:b w:val="0"/>
          <w:bCs w:val="0"/>
          <w:i w:val="0"/>
          <w:iCs w:val="0"/>
          <w:sz w:val="24"/>
          <w:szCs w:val="24"/>
          <w:u w:val="single"/>
        </w:rPr>
        <w:t>4.2.1</w:t>
      </w:r>
      <w:r w:rsidR="00E64680">
        <w:rPr>
          <w:rFonts w:ascii="Calibri" w:hAnsi="Calibri" w:cs="Calibri"/>
          <w:b w:val="0"/>
          <w:bCs w:val="0"/>
          <w:i w:val="0"/>
          <w:iCs w:val="0"/>
          <w:sz w:val="24"/>
          <w:szCs w:val="24"/>
          <w:u w:val="single"/>
        </w:rPr>
        <w:t>.</w:t>
      </w:r>
      <w:r w:rsidR="004126F7">
        <w:rPr>
          <w:rFonts w:ascii="Calibri" w:hAnsi="Calibri" w:cs="Calibri"/>
          <w:b w:val="0"/>
          <w:bCs w:val="0"/>
          <w:i w:val="0"/>
          <w:iCs w:val="0"/>
          <w:sz w:val="24"/>
          <w:szCs w:val="24"/>
          <w:u w:val="single"/>
        </w:rPr>
        <w:tab/>
      </w:r>
      <w:r w:rsidR="002E15C8" w:rsidRPr="004126F7">
        <w:rPr>
          <w:rFonts w:ascii="Calibri" w:hAnsi="Calibri" w:cs="Calibri"/>
          <w:b w:val="0"/>
          <w:bCs w:val="0"/>
          <w:i w:val="0"/>
          <w:iCs w:val="0"/>
          <w:sz w:val="24"/>
          <w:szCs w:val="24"/>
          <w:u w:val="single"/>
        </w:rPr>
        <w:t xml:space="preserve">En l'àmbit de la </w:t>
      </w:r>
      <w:r w:rsidR="00E64680" w:rsidRPr="005D0AEC">
        <w:rPr>
          <w:rFonts w:ascii="Calibri" w:hAnsi="Calibri" w:cs="Calibri"/>
          <w:b w:val="0"/>
          <w:bCs w:val="0"/>
          <w:i w:val="0"/>
          <w:iCs w:val="0"/>
          <w:color w:val="2E74B5"/>
          <w:sz w:val="24"/>
          <w:szCs w:val="24"/>
          <w:u w:val="single"/>
        </w:rPr>
        <w:t>conselleria/organisme autònom</w:t>
      </w:r>
      <w:bookmarkEnd w:id="28"/>
    </w:p>
    <w:p w14:paraId="4DD008DF" w14:textId="34D5E8EE" w:rsidR="00A1580C" w:rsidRPr="0040167A" w:rsidRDefault="00A1580C" w:rsidP="004126F7">
      <w:pPr>
        <w:spacing w:before="120" w:after="120"/>
        <w:jc w:val="both"/>
        <w:rPr>
          <w:rFonts w:cs="Calibri"/>
        </w:rPr>
      </w:pPr>
      <w:r w:rsidRPr="0040167A">
        <w:rPr>
          <w:rFonts w:cs="Calibri"/>
        </w:rPr>
        <w:t>Com a principi general, t</w:t>
      </w:r>
      <w:r w:rsidR="00FE6F53" w:rsidRPr="0040167A">
        <w:rPr>
          <w:rFonts w:cs="Calibri"/>
        </w:rPr>
        <w:t>o</w:t>
      </w:r>
      <w:r w:rsidR="001362E7">
        <w:rPr>
          <w:rFonts w:cs="Calibri"/>
        </w:rPr>
        <w:t>t</w:t>
      </w:r>
      <w:r w:rsidR="00FE6F53" w:rsidRPr="0040167A">
        <w:rPr>
          <w:rFonts w:cs="Calibri"/>
        </w:rPr>
        <w:t>s els nivells jer</w:t>
      </w:r>
      <w:r w:rsidR="001362E7">
        <w:rPr>
          <w:rFonts w:cs="Calibri"/>
        </w:rPr>
        <w:t>à</w:t>
      </w:r>
      <w:r w:rsidR="00BE5A19" w:rsidRPr="0040167A">
        <w:rPr>
          <w:rFonts w:cs="Calibri"/>
        </w:rPr>
        <w:t>rquics</w:t>
      </w:r>
      <w:r w:rsidR="00FE6F53" w:rsidRPr="0040167A">
        <w:rPr>
          <w:rFonts w:cs="Calibri"/>
        </w:rPr>
        <w:t xml:space="preserve"> </w:t>
      </w:r>
      <w:r w:rsidR="00BE5A19" w:rsidRPr="0040167A">
        <w:rPr>
          <w:rFonts w:cs="Calibri"/>
        </w:rPr>
        <w:t>de l'organització han de vetlar per la seguretat i salut del personal que d'</w:t>
      </w:r>
      <w:r w:rsidR="001362E7">
        <w:rPr>
          <w:rFonts w:cs="Calibri"/>
        </w:rPr>
        <w:t>aquests</w:t>
      </w:r>
      <w:r w:rsidR="00BE5A19" w:rsidRPr="0040167A">
        <w:rPr>
          <w:rFonts w:cs="Calibri"/>
        </w:rPr>
        <w:t xml:space="preserve"> depenga, en el desenvolupament de la seua activitat laboral, en qualsevol centre dependent d'aquesta </w:t>
      </w:r>
      <w:r w:rsidR="00BE5A19" w:rsidRPr="0040167A">
        <w:rPr>
          <w:rFonts w:cs="Calibri"/>
          <w:color w:val="0070C0"/>
        </w:rPr>
        <w:t>conseller</w:t>
      </w:r>
      <w:r w:rsidR="00323680" w:rsidRPr="0040167A">
        <w:rPr>
          <w:rFonts w:cs="Calibri"/>
          <w:color w:val="0070C0"/>
        </w:rPr>
        <w:t>i</w:t>
      </w:r>
      <w:r w:rsidR="00BE5A19" w:rsidRPr="0040167A">
        <w:rPr>
          <w:rFonts w:cs="Calibri"/>
          <w:color w:val="0070C0"/>
        </w:rPr>
        <w:t>a</w:t>
      </w:r>
      <w:r w:rsidR="004126F7">
        <w:rPr>
          <w:rFonts w:cs="Calibri"/>
          <w:color w:val="0070C0"/>
        </w:rPr>
        <w:t>/o</w:t>
      </w:r>
      <w:r w:rsidR="00BE5A19" w:rsidRPr="0040167A">
        <w:rPr>
          <w:rFonts w:cs="Calibri"/>
          <w:color w:val="0070C0"/>
        </w:rPr>
        <w:t>rganism</w:t>
      </w:r>
      <w:r w:rsidR="001362E7">
        <w:rPr>
          <w:rFonts w:cs="Calibri"/>
          <w:color w:val="0070C0"/>
        </w:rPr>
        <w:t>e</w:t>
      </w:r>
      <w:r w:rsidR="00BE5A19" w:rsidRPr="0040167A">
        <w:rPr>
          <w:rFonts w:cs="Calibri"/>
          <w:color w:val="0070C0"/>
        </w:rPr>
        <w:t xml:space="preserve"> autònom</w:t>
      </w:r>
      <w:r w:rsidRPr="0040167A">
        <w:rPr>
          <w:rFonts w:cs="Calibri"/>
          <w:color w:val="0070C0"/>
        </w:rPr>
        <w:t>,</w:t>
      </w:r>
      <w:r w:rsidRPr="0040167A">
        <w:rPr>
          <w:rFonts w:cs="Calibri"/>
          <w:color w:val="FF0000"/>
        </w:rPr>
        <w:t xml:space="preserve"> </w:t>
      </w:r>
      <w:r w:rsidRPr="0040167A">
        <w:rPr>
          <w:rFonts w:cs="Calibri"/>
        </w:rPr>
        <w:t>així com fer seus els principis bàsics de la política.</w:t>
      </w:r>
    </w:p>
    <w:p w14:paraId="40F140EF" w14:textId="54D397E7" w:rsidR="004126F7" w:rsidRPr="004126F7" w:rsidRDefault="004126F7" w:rsidP="004126F7">
      <w:pPr>
        <w:spacing w:before="120" w:after="120"/>
        <w:jc w:val="both"/>
        <w:rPr>
          <w:rFonts w:cs="Calibri"/>
        </w:rPr>
      </w:pPr>
      <w:r w:rsidRPr="004126F7">
        <w:rPr>
          <w:rFonts w:cs="Calibri"/>
        </w:rPr>
        <w:t>El responsable de cadascun dels diversos centres de treball haurà de conéixer el sistema de gestió de la prevenció establit en el present pla, assumir-lo i fer-</w:t>
      </w:r>
      <w:r w:rsidR="001362E7">
        <w:rPr>
          <w:rFonts w:cs="Calibri"/>
        </w:rPr>
        <w:t>l</w:t>
      </w:r>
      <w:r w:rsidRPr="004126F7">
        <w:rPr>
          <w:rFonts w:cs="Calibri"/>
        </w:rPr>
        <w:t>o complir a tot el personal a</w:t>
      </w:r>
      <w:r w:rsidR="001362E7">
        <w:rPr>
          <w:rFonts w:cs="Calibri"/>
        </w:rPr>
        <w:t xml:space="preserve"> c</w:t>
      </w:r>
      <w:r w:rsidRPr="004126F7">
        <w:rPr>
          <w:rFonts w:cs="Calibri"/>
        </w:rPr>
        <w:t>àrrec</w:t>
      </w:r>
      <w:r w:rsidR="001362E7">
        <w:rPr>
          <w:rFonts w:cs="Calibri"/>
        </w:rPr>
        <w:t xml:space="preserve"> seu</w:t>
      </w:r>
      <w:r w:rsidRPr="004126F7">
        <w:rPr>
          <w:rFonts w:cs="Calibri"/>
        </w:rPr>
        <w:t xml:space="preserve">. </w:t>
      </w:r>
    </w:p>
    <w:p w14:paraId="0254D636" w14:textId="02695A3C" w:rsidR="00A1580C" w:rsidRDefault="00A1580C" w:rsidP="004126F7">
      <w:pPr>
        <w:spacing w:before="120" w:after="120"/>
        <w:jc w:val="both"/>
        <w:rPr>
          <w:rFonts w:cs="Calibri"/>
        </w:rPr>
      </w:pPr>
      <w:r w:rsidRPr="0040167A">
        <w:rPr>
          <w:rFonts w:cs="Calibri"/>
        </w:rPr>
        <w:t xml:space="preserve">Per a una adequada i total integració de la prevenció en el sistema general de gestió de la </w:t>
      </w:r>
      <w:r w:rsidR="001362E7">
        <w:rPr>
          <w:rFonts w:cs="Calibri"/>
        </w:rPr>
        <w:t>c</w:t>
      </w:r>
      <w:r w:rsidRPr="0040167A">
        <w:rPr>
          <w:rFonts w:cs="Calibri"/>
        </w:rPr>
        <w:t>onselleria, s'estableix la següent assignació de responsabilitats i funcions en matèria de prevenció de riscos laborals.</w:t>
      </w:r>
    </w:p>
    <w:p w14:paraId="0BAA90BD" w14:textId="77777777" w:rsidR="004126F7" w:rsidRPr="00CD42BC" w:rsidRDefault="004126F7" w:rsidP="00CD42BC">
      <w:pPr>
        <w:spacing w:after="240"/>
        <w:ind w:left="851" w:hanging="851"/>
        <w:jc w:val="both"/>
        <w:rPr>
          <w:rFonts w:cs="Calibri"/>
          <w:u w:val="single"/>
        </w:rPr>
      </w:pPr>
      <w:r w:rsidRPr="00CD42BC">
        <w:rPr>
          <w:rFonts w:cs="Calibri"/>
          <w:u w:val="single"/>
        </w:rPr>
        <w:t>4.2.1.1.</w:t>
      </w:r>
      <w:r w:rsidRPr="00CD42BC">
        <w:rPr>
          <w:rFonts w:cs="Calibri"/>
          <w:u w:val="single"/>
        </w:rPr>
        <w:tab/>
        <w:t>Responsables jeràrquics nivell I (persones titulars de la conselleria, secretaria autonòmica, direccions generals)</w:t>
      </w:r>
    </w:p>
    <w:p w14:paraId="297F6234" w14:textId="77777777" w:rsidR="0042742F" w:rsidRPr="0040167A" w:rsidRDefault="00072FAB" w:rsidP="00DA6C55">
      <w:pPr>
        <w:spacing w:before="120" w:after="120"/>
        <w:ind w:left="426"/>
        <w:jc w:val="both"/>
        <w:rPr>
          <w:rFonts w:cs="Calibri"/>
          <w:color w:val="FF0000"/>
        </w:rPr>
      </w:pPr>
      <w:r w:rsidRPr="0040167A">
        <w:rPr>
          <w:rFonts w:cs="Calibri"/>
          <w:color w:val="0000FF"/>
        </w:rPr>
        <w:t xml:space="preserve">- </w:t>
      </w:r>
      <w:r w:rsidR="0042742F" w:rsidRPr="0040167A">
        <w:rPr>
          <w:rFonts w:cs="Calibri"/>
          <w:color w:val="0000FF"/>
        </w:rPr>
        <w:t xml:space="preserve">Persona titular de la </w:t>
      </w:r>
      <w:r w:rsidR="0042742F" w:rsidRPr="0040167A">
        <w:rPr>
          <w:rFonts w:cs="Calibri"/>
          <w:color w:val="0070C0"/>
        </w:rPr>
        <w:t>conseller</w:t>
      </w:r>
      <w:r w:rsidR="00323680" w:rsidRPr="0040167A">
        <w:rPr>
          <w:rFonts w:cs="Calibri"/>
          <w:color w:val="0070C0"/>
        </w:rPr>
        <w:t>i</w:t>
      </w:r>
      <w:r w:rsidR="0042742F" w:rsidRPr="0040167A">
        <w:rPr>
          <w:rFonts w:cs="Calibri"/>
          <w:color w:val="0070C0"/>
        </w:rPr>
        <w:t>a/organisme autònom</w:t>
      </w:r>
    </w:p>
    <w:p w14:paraId="16E73090" w14:textId="3E6E517C" w:rsidR="0042742F" w:rsidRPr="0040167A" w:rsidRDefault="0042742F" w:rsidP="00DA6C55">
      <w:pPr>
        <w:spacing w:before="120" w:after="120"/>
        <w:ind w:left="709"/>
        <w:jc w:val="both"/>
        <w:rPr>
          <w:rFonts w:cs="Calibri"/>
        </w:rPr>
      </w:pPr>
      <w:r w:rsidRPr="0040167A">
        <w:rPr>
          <w:rFonts w:cs="Calibri"/>
        </w:rPr>
        <w:t>És el màxim òrgan responsable de la integració de la prevenció de riscos laborals en el sistema general de gestió</w:t>
      </w:r>
      <w:r w:rsidRPr="0040167A">
        <w:rPr>
          <w:rFonts w:cs="Calibri"/>
          <w:color w:val="FF0000"/>
        </w:rPr>
        <w:t xml:space="preserve"> </w:t>
      </w:r>
      <w:r w:rsidRPr="0040167A">
        <w:rPr>
          <w:rFonts w:cs="Calibri"/>
          <w:color w:val="0070C0"/>
        </w:rPr>
        <w:t>de la</w:t>
      </w:r>
      <w:r w:rsidRPr="0040167A">
        <w:rPr>
          <w:rFonts w:cs="Calibri"/>
          <w:color w:val="0000FF"/>
        </w:rPr>
        <w:t xml:space="preserve"> </w:t>
      </w:r>
      <w:r w:rsidRPr="0040167A">
        <w:rPr>
          <w:rFonts w:cs="Calibri"/>
          <w:color w:val="0070C0"/>
        </w:rPr>
        <w:t>conseller</w:t>
      </w:r>
      <w:r w:rsidR="00323680" w:rsidRPr="0040167A">
        <w:rPr>
          <w:rFonts w:cs="Calibri"/>
          <w:color w:val="0070C0"/>
        </w:rPr>
        <w:t>i</w:t>
      </w:r>
      <w:r w:rsidRPr="0040167A">
        <w:rPr>
          <w:rFonts w:cs="Calibri"/>
          <w:color w:val="0070C0"/>
        </w:rPr>
        <w:t>a/organisme autònom</w:t>
      </w:r>
      <w:r w:rsidRPr="0040167A">
        <w:rPr>
          <w:rFonts w:cs="Calibri"/>
        </w:rPr>
        <w:t>, al qual correspondrà, dins del seu àmbit d'actuació i competències, les funcions i responsabilitats</w:t>
      </w:r>
      <w:r w:rsidR="001362E7">
        <w:rPr>
          <w:rFonts w:cs="Calibri"/>
        </w:rPr>
        <w:t xml:space="preserve"> </w:t>
      </w:r>
      <w:r w:rsidR="001362E7" w:rsidRPr="0040167A">
        <w:rPr>
          <w:rFonts w:cs="Calibri"/>
        </w:rPr>
        <w:t>següents</w:t>
      </w:r>
      <w:r w:rsidRPr="0040167A">
        <w:rPr>
          <w:rFonts w:cs="Calibri"/>
        </w:rPr>
        <w:t>:</w:t>
      </w:r>
    </w:p>
    <w:p w14:paraId="3E3EBA13" w14:textId="5ADB391F" w:rsidR="004126F7" w:rsidRDefault="0042742F" w:rsidP="00DA6C55">
      <w:pPr>
        <w:spacing w:before="120" w:after="120"/>
        <w:ind w:left="1134" w:hanging="284"/>
        <w:rPr>
          <w:rFonts w:cs="Calibri"/>
        </w:rPr>
      </w:pPr>
      <w:r w:rsidRPr="0040167A">
        <w:rPr>
          <w:rFonts w:cs="Calibri"/>
        </w:rPr>
        <w:t xml:space="preserve">a) Aprovar </w:t>
      </w:r>
      <w:r w:rsidRPr="0048357F">
        <w:rPr>
          <w:rFonts w:cs="Calibri"/>
        </w:rPr>
        <w:t>el Pla de prevenció de riscos</w:t>
      </w:r>
      <w:r w:rsidR="0048357F" w:rsidRPr="0048357F">
        <w:rPr>
          <w:rFonts w:cs="Calibri"/>
        </w:rPr>
        <w:t xml:space="preserve">, </w:t>
      </w:r>
      <w:r w:rsidRPr="0048357F">
        <w:rPr>
          <w:rFonts w:cs="Calibri"/>
        </w:rPr>
        <w:t>així com</w:t>
      </w:r>
      <w:r w:rsidRPr="0040167A">
        <w:rPr>
          <w:rFonts w:cs="Calibri"/>
        </w:rPr>
        <w:t xml:space="preserve"> establir mecanismes per a la seua revisió periòdica.</w:t>
      </w:r>
    </w:p>
    <w:p w14:paraId="07753E1D" w14:textId="77777777" w:rsidR="0042742F" w:rsidRPr="0040167A" w:rsidRDefault="0042742F" w:rsidP="00DA6C55">
      <w:pPr>
        <w:spacing w:before="120" w:after="120"/>
        <w:ind w:left="1134" w:hanging="284"/>
        <w:rPr>
          <w:rFonts w:cs="Calibri"/>
        </w:rPr>
      </w:pPr>
      <w:r w:rsidRPr="0040167A">
        <w:rPr>
          <w:rFonts w:cs="Calibri"/>
        </w:rPr>
        <w:t>b) Aprovar i establir mecanismes per a la revisió dels objectius estratègics i la planificació de les activitats preventives.</w:t>
      </w:r>
    </w:p>
    <w:p w14:paraId="37DC9A2E" w14:textId="77777777" w:rsidR="0042742F" w:rsidRPr="0040167A" w:rsidRDefault="00072FAB" w:rsidP="00DA6C55">
      <w:pPr>
        <w:spacing w:after="240"/>
        <w:ind w:left="426"/>
        <w:jc w:val="both"/>
        <w:rPr>
          <w:rFonts w:cs="Calibri"/>
        </w:rPr>
      </w:pPr>
      <w:r w:rsidRPr="0040167A">
        <w:rPr>
          <w:rFonts w:cs="Calibri"/>
          <w:color w:val="0000FF"/>
        </w:rPr>
        <w:lastRenderedPageBreak/>
        <w:t xml:space="preserve">- </w:t>
      </w:r>
      <w:r w:rsidR="0042742F" w:rsidRPr="0040167A">
        <w:rPr>
          <w:rFonts w:cs="Calibri"/>
          <w:color w:val="0000FF"/>
        </w:rPr>
        <w:t xml:space="preserve">Direcció General de la </w:t>
      </w:r>
      <w:r w:rsidR="0042742F" w:rsidRPr="0040167A">
        <w:rPr>
          <w:rFonts w:cs="Calibri"/>
          <w:color w:val="0070C0"/>
        </w:rPr>
        <w:t>conseller</w:t>
      </w:r>
      <w:r w:rsidR="00323680" w:rsidRPr="0040167A">
        <w:rPr>
          <w:rFonts w:cs="Calibri"/>
          <w:color w:val="0070C0"/>
        </w:rPr>
        <w:t>i</w:t>
      </w:r>
      <w:r w:rsidR="0042742F" w:rsidRPr="0040167A">
        <w:rPr>
          <w:rFonts w:cs="Calibri"/>
          <w:color w:val="0070C0"/>
        </w:rPr>
        <w:t>a/organisme autònom</w:t>
      </w:r>
    </w:p>
    <w:p w14:paraId="2513A0AB" w14:textId="77777777" w:rsidR="00DD00D4" w:rsidRPr="0040167A" w:rsidRDefault="00DD00D4" w:rsidP="00DA6C55">
      <w:pPr>
        <w:spacing w:before="120" w:after="120"/>
        <w:ind w:left="709"/>
        <w:jc w:val="both"/>
        <w:rPr>
          <w:rFonts w:cs="Calibri"/>
        </w:rPr>
      </w:pPr>
      <w:r w:rsidRPr="0040167A">
        <w:rPr>
          <w:rFonts w:cs="Calibri"/>
        </w:rPr>
        <w:t>Són responsables, dins del seu àmbit d'actuació i les seues competències, del desenvolupament de les següents funcions:</w:t>
      </w:r>
    </w:p>
    <w:p w14:paraId="7D077E4F" w14:textId="77777777" w:rsidR="00DD00D4" w:rsidRPr="0040167A" w:rsidRDefault="0042742F" w:rsidP="00DA6C55">
      <w:pPr>
        <w:spacing w:before="120" w:after="120"/>
        <w:ind w:left="1134" w:hanging="284"/>
        <w:rPr>
          <w:rFonts w:cs="Calibri"/>
        </w:rPr>
      </w:pPr>
      <w:r w:rsidRPr="0040167A">
        <w:rPr>
          <w:rFonts w:cs="Calibri"/>
        </w:rPr>
        <w:t>a)</w:t>
      </w:r>
      <w:r w:rsidR="00DD00D4" w:rsidRPr="0040167A">
        <w:rPr>
          <w:rFonts w:cs="Calibri"/>
        </w:rPr>
        <w:t xml:space="preserve"> Vetlar per la suficiència de recursos materials, humans i econòmics per a la implantació del Pla de prevenció.</w:t>
      </w:r>
    </w:p>
    <w:p w14:paraId="238593C3" w14:textId="77777777" w:rsidR="00DD00D4" w:rsidRPr="0040167A" w:rsidRDefault="0042742F" w:rsidP="00DA6C55">
      <w:pPr>
        <w:spacing w:before="120" w:after="120"/>
        <w:ind w:left="1134" w:hanging="284"/>
        <w:rPr>
          <w:rFonts w:cs="Calibri"/>
        </w:rPr>
      </w:pPr>
      <w:r w:rsidRPr="0040167A">
        <w:rPr>
          <w:rFonts w:cs="Calibri"/>
        </w:rPr>
        <w:t>b)</w:t>
      </w:r>
      <w:r w:rsidR="00DD00D4" w:rsidRPr="0040167A">
        <w:rPr>
          <w:rFonts w:cs="Calibri"/>
        </w:rPr>
        <w:t xml:space="preserve"> Vetlar per l'efectivitat en la integració de la prevenció en tots els nivells jeràrquics</w:t>
      </w:r>
      <w:r w:rsidR="006E679B" w:rsidRPr="0040167A">
        <w:rPr>
          <w:rFonts w:cs="Calibri"/>
        </w:rPr>
        <w:t>.</w:t>
      </w:r>
    </w:p>
    <w:p w14:paraId="56826B71" w14:textId="1B121CA0" w:rsidR="00DD00D4" w:rsidRPr="0040167A" w:rsidRDefault="0042742F" w:rsidP="00DA6C55">
      <w:pPr>
        <w:spacing w:before="120" w:after="120"/>
        <w:ind w:left="1134" w:hanging="284"/>
        <w:rPr>
          <w:rFonts w:cs="Calibri"/>
        </w:rPr>
      </w:pPr>
      <w:r w:rsidRPr="0040167A">
        <w:rPr>
          <w:rFonts w:cs="Calibri"/>
        </w:rPr>
        <w:t>c)</w:t>
      </w:r>
      <w:r w:rsidR="00DD00D4" w:rsidRPr="0040167A">
        <w:rPr>
          <w:rFonts w:cs="Calibri"/>
        </w:rPr>
        <w:t xml:space="preserve"> </w:t>
      </w:r>
      <w:r w:rsidRPr="0040167A">
        <w:rPr>
          <w:rFonts w:cs="Calibri"/>
        </w:rPr>
        <w:t>Impulsar la</w:t>
      </w:r>
      <w:r w:rsidR="001362E7">
        <w:rPr>
          <w:rFonts w:cs="Calibri"/>
        </w:rPr>
        <w:t xml:space="preserve"> </w:t>
      </w:r>
      <w:r w:rsidR="00DD00D4" w:rsidRPr="0040167A">
        <w:rPr>
          <w:rFonts w:cs="Calibri"/>
        </w:rPr>
        <w:t>implanta</w:t>
      </w:r>
      <w:r w:rsidRPr="0040167A">
        <w:rPr>
          <w:rFonts w:cs="Calibri"/>
        </w:rPr>
        <w:t>ció</w:t>
      </w:r>
      <w:r w:rsidR="00DD00D4" w:rsidRPr="0040167A">
        <w:rPr>
          <w:rFonts w:cs="Calibri"/>
        </w:rPr>
        <w:t xml:space="preserve"> </w:t>
      </w:r>
      <w:r w:rsidRPr="0040167A">
        <w:rPr>
          <w:rFonts w:cs="Calibri"/>
        </w:rPr>
        <w:t>d</w:t>
      </w:r>
      <w:r w:rsidR="00DD00D4" w:rsidRPr="0040167A">
        <w:rPr>
          <w:rFonts w:cs="Calibri"/>
        </w:rPr>
        <w:t>el Pla de prevenció de riscos laborals i els procediments</w:t>
      </w:r>
      <w:r w:rsidR="00B66B35" w:rsidRPr="0040167A">
        <w:rPr>
          <w:rFonts w:cs="Calibri"/>
        </w:rPr>
        <w:t xml:space="preserve"> </w:t>
      </w:r>
      <w:r w:rsidR="00DD00D4" w:rsidRPr="0040167A">
        <w:rPr>
          <w:rFonts w:cs="Calibri"/>
        </w:rPr>
        <w:t>que l'integren.</w:t>
      </w:r>
    </w:p>
    <w:p w14:paraId="6460B274" w14:textId="77777777" w:rsidR="00DD00D4" w:rsidRPr="0040167A" w:rsidRDefault="0042742F" w:rsidP="00DA6C55">
      <w:pPr>
        <w:spacing w:before="120" w:after="120"/>
        <w:ind w:left="1134" w:hanging="284"/>
        <w:rPr>
          <w:rFonts w:cs="Calibri"/>
        </w:rPr>
      </w:pPr>
      <w:r w:rsidRPr="0040167A">
        <w:rPr>
          <w:rFonts w:cs="Calibri"/>
        </w:rPr>
        <w:t>d)</w:t>
      </w:r>
      <w:r w:rsidR="00DD00D4" w:rsidRPr="0040167A">
        <w:rPr>
          <w:rFonts w:cs="Calibri"/>
        </w:rPr>
        <w:t xml:space="preserve"> Impulsar i promoure la integració de la prevenció de riscos laborals en el seu </w:t>
      </w:r>
      <w:r w:rsidRPr="0040167A">
        <w:rPr>
          <w:rFonts w:cs="Calibri"/>
        </w:rPr>
        <w:t xml:space="preserve">respectiu </w:t>
      </w:r>
      <w:r w:rsidR="00DD00D4" w:rsidRPr="0040167A">
        <w:rPr>
          <w:rFonts w:cs="Calibri"/>
        </w:rPr>
        <w:t>àmbit</w:t>
      </w:r>
      <w:r w:rsidRPr="0040167A">
        <w:rPr>
          <w:rFonts w:cs="Calibri"/>
        </w:rPr>
        <w:t xml:space="preserve"> de competències</w:t>
      </w:r>
      <w:r w:rsidR="00DD00D4" w:rsidRPr="0040167A">
        <w:rPr>
          <w:rFonts w:cs="Calibri"/>
        </w:rPr>
        <w:t>.</w:t>
      </w:r>
    </w:p>
    <w:p w14:paraId="6CAAF543" w14:textId="77777777" w:rsidR="00DD00D4" w:rsidRPr="0040167A" w:rsidRDefault="0042742F" w:rsidP="00DA6C55">
      <w:pPr>
        <w:spacing w:before="120" w:after="120"/>
        <w:ind w:left="1134" w:hanging="284"/>
        <w:rPr>
          <w:rFonts w:cs="Calibri"/>
        </w:rPr>
      </w:pPr>
      <w:r w:rsidRPr="0040167A">
        <w:rPr>
          <w:rFonts w:cs="Calibri"/>
        </w:rPr>
        <w:t>e)</w:t>
      </w:r>
      <w:r w:rsidR="00DD00D4" w:rsidRPr="0040167A">
        <w:rPr>
          <w:rFonts w:cs="Calibri"/>
        </w:rPr>
        <w:t xml:space="preserve"> Vetlar per l'aplicació de la planificació de l'activitat preventiva.</w:t>
      </w:r>
    </w:p>
    <w:p w14:paraId="75900578" w14:textId="20E0EDE9" w:rsidR="00DD00D4" w:rsidRPr="0040167A" w:rsidRDefault="0042742F" w:rsidP="00DA6C55">
      <w:pPr>
        <w:spacing w:before="120" w:after="120"/>
        <w:ind w:left="1134" w:hanging="284"/>
        <w:rPr>
          <w:rFonts w:cs="Calibri"/>
        </w:rPr>
      </w:pPr>
      <w:r w:rsidRPr="0040167A">
        <w:rPr>
          <w:rFonts w:cs="Calibri"/>
        </w:rPr>
        <w:t>f)</w:t>
      </w:r>
      <w:r w:rsidR="00DD00D4" w:rsidRPr="0040167A">
        <w:rPr>
          <w:rFonts w:cs="Calibri"/>
        </w:rPr>
        <w:t xml:space="preserve"> Garantir la participació i la informació del personal empleat públic a través dels òrgans de consulta i participació</w:t>
      </w:r>
      <w:r w:rsidRPr="0040167A">
        <w:rPr>
          <w:rFonts w:cs="Calibri"/>
        </w:rPr>
        <w:t xml:space="preserve"> constituïts en</w:t>
      </w:r>
      <w:r w:rsidR="00DD00D4" w:rsidRPr="0040167A">
        <w:rPr>
          <w:rFonts w:cs="Calibri"/>
        </w:rPr>
        <w:t xml:space="preserve"> el seu àmbit.</w:t>
      </w:r>
    </w:p>
    <w:p w14:paraId="312ECFCB" w14:textId="0E249B6D" w:rsidR="000A5D84" w:rsidRPr="0040167A" w:rsidRDefault="000A5D84" w:rsidP="00DA6C55">
      <w:pPr>
        <w:spacing w:before="120" w:after="120"/>
        <w:ind w:left="1134" w:hanging="284"/>
        <w:rPr>
          <w:rFonts w:cs="Calibri"/>
        </w:rPr>
      </w:pPr>
      <w:r w:rsidRPr="0040167A">
        <w:rPr>
          <w:rFonts w:cs="Calibri"/>
        </w:rPr>
        <w:t xml:space="preserve">g) </w:t>
      </w:r>
      <w:r w:rsidR="001362E7">
        <w:rPr>
          <w:rFonts w:cs="Calibri"/>
        </w:rPr>
        <w:t>Tot</w:t>
      </w:r>
      <w:r w:rsidRPr="0040167A">
        <w:rPr>
          <w:rFonts w:cs="Calibri"/>
        </w:rPr>
        <w:t xml:space="preserve">es </w:t>
      </w:r>
      <w:r w:rsidR="001362E7">
        <w:rPr>
          <w:rFonts w:cs="Calibri"/>
        </w:rPr>
        <w:t xml:space="preserve">les </w:t>
      </w:r>
      <w:r w:rsidRPr="0040167A">
        <w:rPr>
          <w:rFonts w:cs="Calibri"/>
        </w:rPr>
        <w:t xml:space="preserve">altres actuacions </w:t>
      </w:r>
      <w:r w:rsidR="001362E7">
        <w:rPr>
          <w:rFonts w:cs="Calibri"/>
        </w:rPr>
        <w:t xml:space="preserve">que </w:t>
      </w:r>
      <w:r w:rsidRPr="0040167A">
        <w:rPr>
          <w:rFonts w:cs="Calibri"/>
        </w:rPr>
        <w:t>siguen necessàries per al compliment dels seus fins de prevenció i promoció de la seguretat i salut laboral.</w:t>
      </w:r>
    </w:p>
    <w:p w14:paraId="6BE67AAE" w14:textId="0A550F33" w:rsidR="0042742F" w:rsidRPr="0040167A" w:rsidRDefault="00072FAB" w:rsidP="00DA6C55">
      <w:pPr>
        <w:spacing w:before="120" w:after="120"/>
        <w:ind w:left="567" w:hanging="142"/>
        <w:jc w:val="both"/>
        <w:rPr>
          <w:rFonts w:cs="Calibri"/>
        </w:rPr>
      </w:pPr>
      <w:r w:rsidRPr="0040167A">
        <w:rPr>
          <w:rFonts w:cs="Calibri"/>
          <w:color w:val="0000FF"/>
        </w:rPr>
        <w:t xml:space="preserve">- </w:t>
      </w:r>
      <w:r w:rsidR="0042742F" w:rsidRPr="0040167A">
        <w:rPr>
          <w:rFonts w:cs="Calibri"/>
          <w:color w:val="0000FF"/>
        </w:rPr>
        <w:t xml:space="preserve">La </w:t>
      </w:r>
      <w:r w:rsidR="001362E7">
        <w:rPr>
          <w:rFonts w:cs="Calibri"/>
          <w:color w:val="0000FF"/>
        </w:rPr>
        <w:t>sotss</w:t>
      </w:r>
      <w:r w:rsidR="0042742F" w:rsidRPr="0040167A">
        <w:rPr>
          <w:rFonts w:cs="Calibri"/>
          <w:color w:val="0000FF"/>
        </w:rPr>
        <w:t>ecretar</w:t>
      </w:r>
      <w:r w:rsidR="001362E7">
        <w:rPr>
          <w:rFonts w:cs="Calibri"/>
          <w:color w:val="0000FF"/>
        </w:rPr>
        <w:t>i</w:t>
      </w:r>
      <w:r w:rsidR="0042742F" w:rsidRPr="0040167A">
        <w:rPr>
          <w:rFonts w:cs="Calibri"/>
          <w:color w:val="0000FF"/>
        </w:rPr>
        <w:t xml:space="preserve">a de la </w:t>
      </w:r>
      <w:r w:rsidR="0042742F" w:rsidRPr="0040167A">
        <w:rPr>
          <w:rFonts w:cs="Calibri"/>
          <w:color w:val="0070C0"/>
        </w:rPr>
        <w:t>conseller</w:t>
      </w:r>
      <w:r w:rsidR="00323680" w:rsidRPr="0040167A">
        <w:rPr>
          <w:rFonts w:cs="Calibri"/>
          <w:color w:val="0070C0"/>
        </w:rPr>
        <w:t>i</w:t>
      </w:r>
      <w:r w:rsidR="0042742F" w:rsidRPr="0040167A">
        <w:rPr>
          <w:rFonts w:cs="Calibri"/>
          <w:color w:val="0070C0"/>
        </w:rPr>
        <w:t xml:space="preserve">a/ organisme </w:t>
      </w:r>
      <w:r w:rsidR="0042742F" w:rsidRPr="0040167A">
        <w:rPr>
          <w:rFonts w:cs="Calibri"/>
        </w:rPr>
        <w:t>tindrà en particular i addicionalment les funcions</w:t>
      </w:r>
      <w:r w:rsidR="006409C6">
        <w:rPr>
          <w:rFonts w:cs="Calibri"/>
        </w:rPr>
        <w:t xml:space="preserve"> </w:t>
      </w:r>
      <w:r w:rsidR="006409C6" w:rsidRPr="0040167A">
        <w:rPr>
          <w:rFonts w:cs="Calibri"/>
        </w:rPr>
        <w:t>següents</w:t>
      </w:r>
      <w:r w:rsidR="0042742F" w:rsidRPr="0040167A">
        <w:rPr>
          <w:rFonts w:cs="Calibri"/>
        </w:rPr>
        <w:t>:</w:t>
      </w:r>
    </w:p>
    <w:p w14:paraId="03FD608C" w14:textId="6C75CD80" w:rsidR="00E85F52" w:rsidRDefault="0042742F" w:rsidP="00DA6C55">
      <w:pPr>
        <w:spacing w:before="120" w:after="120"/>
        <w:ind w:left="1134" w:right="113" w:hanging="284"/>
        <w:rPr>
          <w:rFonts w:cs="Calibri"/>
        </w:rPr>
      </w:pPr>
      <w:r w:rsidRPr="0040167A">
        <w:rPr>
          <w:rFonts w:cs="Calibri"/>
        </w:rPr>
        <w:t>a) Elaborar el Pla de prevenció de riscos laborals</w:t>
      </w:r>
      <w:r w:rsidRPr="00E85F52">
        <w:rPr>
          <w:rFonts w:cs="Calibri"/>
        </w:rPr>
        <w:t xml:space="preserve"> de la conseller</w:t>
      </w:r>
      <w:r w:rsidR="00323680" w:rsidRPr="00E85F52">
        <w:rPr>
          <w:rFonts w:cs="Calibri"/>
        </w:rPr>
        <w:t>i</w:t>
      </w:r>
      <w:r w:rsidRPr="00E85F52">
        <w:rPr>
          <w:rFonts w:cs="Calibri"/>
        </w:rPr>
        <w:t>a/organisme</w:t>
      </w:r>
      <w:r w:rsidRPr="0040167A">
        <w:rPr>
          <w:rFonts w:cs="Calibri"/>
        </w:rPr>
        <w:t xml:space="preserve">, en coordinació amb la resta dels </w:t>
      </w:r>
      <w:r w:rsidR="00323680" w:rsidRPr="0040167A">
        <w:rPr>
          <w:rFonts w:cs="Calibri"/>
        </w:rPr>
        <w:t>centres</w:t>
      </w:r>
      <w:r w:rsidRPr="0040167A">
        <w:rPr>
          <w:rFonts w:cs="Calibri"/>
        </w:rPr>
        <w:t xml:space="preserve"> directius i amb els òrgans de consulta i participació en matèria de prevenció de riscos laborals previstos per la normativa vigent i elevar-lo a la</w:t>
      </w:r>
      <w:r w:rsidRPr="0040167A">
        <w:rPr>
          <w:rFonts w:cs="Calibri"/>
          <w:color w:val="FF0000"/>
        </w:rPr>
        <w:t xml:space="preserve"> </w:t>
      </w:r>
      <w:r w:rsidRPr="0040167A">
        <w:rPr>
          <w:rFonts w:cs="Calibri"/>
          <w:color w:val="6666FF"/>
        </w:rPr>
        <w:t>persona titular de la Presidència</w:t>
      </w:r>
      <w:r w:rsidRPr="0040167A">
        <w:rPr>
          <w:rFonts w:cs="Calibri"/>
          <w:color w:val="FF0000"/>
        </w:rPr>
        <w:t xml:space="preserve"> </w:t>
      </w:r>
      <w:r w:rsidRPr="0040167A">
        <w:rPr>
          <w:rFonts w:cs="Calibri"/>
        </w:rPr>
        <w:t>per a la seua aprovació.</w:t>
      </w:r>
    </w:p>
    <w:p w14:paraId="2A6D8DBD" w14:textId="50F670F7" w:rsidR="00E85F52" w:rsidRDefault="0042742F" w:rsidP="00DA6C55">
      <w:pPr>
        <w:spacing w:before="120" w:after="120"/>
        <w:ind w:left="1134" w:right="113" w:hanging="284"/>
        <w:rPr>
          <w:rFonts w:cs="Calibri"/>
        </w:rPr>
      </w:pPr>
      <w:r w:rsidRPr="0040167A">
        <w:rPr>
          <w:rFonts w:cs="Calibri"/>
        </w:rPr>
        <w:t>b) Aprovar els objectius operatius en matèria de prevenció, d'acord amb els objectius estratègics i la política preventiva establida per a la</w:t>
      </w:r>
      <w:r w:rsidRPr="0040167A">
        <w:rPr>
          <w:rFonts w:cs="Calibri"/>
          <w:color w:val="0000FF"/>
        </w:rPr>
        <w:t xml:space="preserve"> </w:t>
      </w:r>
      <w:r w:rsidRPr="00E85F52">
        <w:rPr>
          <w:rFonts w:cs="Calibri"/>
          <w:color w:val="0000FF"/>
        </w:rPr>
        <w:t>conseller</w:t>
      </w:r>
      <w:r w:rsidR="00323680" w:rsidRPr="00E85F52">
        <w:rPr>
          <w:rFonts w:cs="Calibri"/>
          <w:color w:val="0000FF"/>
        </w:rPr>
        <w:t>i</w:t>
      </w:r>
      <w:r w:rsidRPr="00E85F52">
        <w:rPr>
          <w:rFonts w:cs="Calibri"/>
          <w:color w:val="0000FF"/>
        </w:rPr>
        <w:t>a/organisme</w:t>
      </w:r>
      <w:r w:rsidRPr="0040167A">
        <w:rPr>
          <w:rFonts w:cs="Calibri"/>
        </w:rPr>
        <w:t>, així com la planificació anual d'activitats en matèria de prevenció de riscos laborals.</w:t>
      </w:r>
    </w:p>
    <w:p w14:paraId="47E34BF3" w14:textId="05340582" w:rsidR="00E85F52" w:rsidRDefault="0042742F" w:rsidP="00DA6C55">
      <w:pPr>
        <w:spacing w:before="120" w:after="120"/>
        <w:ind w:left="1134" w:right="113" w:hanging="284"/>
        <w:rPr>
          <w:rFonts w:cs="Calibri"/>
        </w:rPr>
      </w:pPr>
      <w:r w:rsidRPr="0040167A">
        <w:rPr>
          <w:rFonts w:cs="Calibri"/>
        </w:rPr>
        <w:t>c) Dotar la resta de</w:t>
      </w:r>
      <w:r w:rsidRPr="0040167A">
        <w:rPr>
          <w:rFonts w:cs="Calibri"/>
          <w:color w:val="FF0000"/>
        </w:rPr>
        <w:t xml:space="preserve"> </w:t>
      </w:r>
      <w:r w:rsidRPr="00E85F52">
        <w:rPr>
          <w:rFonts w:cs="Calibri"/>
          <w:color w:val="0000FF"/>
        </w:rPr>
        <w:t>centres directius de la</w:t>
      </w:r>
      <w:r w:rsidRPr="0040167A">
        <w:rPr>
          <w:rFonts w:cs="Calibri"/>
          <w:color w:val="0000FF"/>
        </w:rPr>
        <w:t xml:space="preserve"> </w:t>
      </w:r>
      <w:r w:rsidRPr="00E85F52">
        <w:rPr>
          <w:rFonts w:cs="Calibri"/>
          <w:color w:val="0000FF"/>
        </w:rPr>
        <w:t>conseller</w:t>
      </w:r>
      <w:r w:rsidR="00323680" w:rsidRPr="00E85F52">
        <w:rPr>
          <w:rFonts w:cs="Calibri"/>
          <w:color w:val="0000FF"/>
        </w:rPr>
        <w:t>i</w:t>
      </w:r>
      <w:r w:rsidRPr="00E85F52">
        <w:rPr>
          <w:rFonts w:cs="Calibri"/>
          <w:color w:val="0000FF"/>
        </w:rPr>
        <w:t>a/organisme</w:t>
      </w:r>
      <w:r w:rsidRPr="0040167A">
        <w:rPr>
          <w:rFonts w:cs="Calibri"/>
          <w:color w:val="6666FF"/>
        </w:rPr>
        <w:t xml:space="preserve"> </w:t>
      </w:r>
      <w:r w:rsidRPr="0040167A">
        <w:rPr>
          <w:rFonts w:cs="Calibri"/>
        </w:rPr>
        <w:t>dels mitjans adequats per al sistema de gestió de la prevenció de riscos laborals.</w:t>
      </w:r>
    </w:p>
    <w:p w14:paraId="75E57D45" w14:textId="2D6110DC" w:rsidR="000A5D84" w:rsidRPr="0040167A" w:rsidRDefault="000A5D84" w:rsidP="00DA6C55">
      <w:pPr>
        <w:spacing w:before="120" w:after="120"/>
        <w:ind w:left="1134" w:right="113" w:hanging="284"/>
        <w:rPr>
          <w:rFonts w:cs="Calibri"/>
        </w:rPr>
      </w:pPr>
      <w:r w:rsidRPr="0040167A">
        <w:rPr>
          <w:rFonts w:cs="Calibri"/>
        </w:rPr>
        <w:t xml:space="preserve">d) </w:t>
      </w:r>
      <w:r w:rsidR="006324FA">
        <w:rPr>
          <w:rFonts w:cs="Calibri"/>
        </w:rPr>
        <w:t>To</w:t>
      </w:r>
      <w:r w:rsidRPr="0040167A">
        <w:rPr>
          <w:rFonts w:cs="Calibri"/>
        </w:rPr>
        <w:t xml:space="preserve">tes </w:t>
      </w:r>
      <w:r w:rsidR="006324FA">
        <w:rPr>
          <w:rFonts w:cs="Calibri"/>
        </w:rPr>
        <w:t xml:space="preserve">les </w:t>
      </w:r>
      <w:r w:rsidRPr="0040167A">
        <w:rPr>
          <w:rFonts w:cs="Calibri"/>
        </w:rPr>
        <w:t xml:space="preserve">altres actuacions </w:t>
      </w:r>
      <w:r w:rsidR="006324FA">
        <w:rPr>
          <w:rFonts w:cs="Calibri"/>
        </w:rPr>
        <w:t xml:space="preserve">que </w:t>
      </w:r>
      <w:r w:rsidRPr="0040167A">
        <w:rPr>
          <w:rFonts w:cs="Calibri"/>
        </w:rPr>
        <w:t>siguen necessàries per al compliment dels seus fins de prevenció i promoció de la seguretat i salut laboral.</w:t>
      </w:r>
    </w:p>
    <w:p w14:paraId="0003B1A9" w14:textId="7FD085E2" w:rsidR="00E85F52" w:rsidRPr="003C3299" w:rsidRDefault="00E85F52" w:rsidP="00BA6FAD">
      <w:pPr>
        <w:tabs>
          <w:tab w:val="left" w:pos="851"/>
        </w:tabs>
        <w:spacing w:after="120" w:line="264" w:lineRule="auto"/>
        <w:ind w:left="851" w:hanging="851"/>
        <w:jc w:val="both"/>
        <w:rPr>
          <w:rFonts w:cs="Calibri"/>
          <w:iCs/>
        </w:rPr>
      </w:pPr>
      <w:r w:rsidRPr="00E85F52">
        <w:rPr>
          <w:rFonts w:cs="Calibri"/>
          <w:iCs/>
          <w:u w:val="single"/>
        </w:rPr>
        <w:t>4.2.1.2</w:t>
      </w:r>
      <w:r w:rsidR="00BA6FAD">
        <w:rPr>
          <w:rFonts w:cs="Calibri"/>
          <w:iCs/>
          <w:u w:val="single"/>
        </w:rPr>
        <w:t>. R</w:t>
      </w:r>
      <w:r w:rsidR="00BA6FAD" w:rsidRPr="00BA6FAD">
        <w:rPr>
          <w:rFonts w:cs="Calibri"/>
          <w:iCs/>
          <w:u w:val="single"/>
        </w:rPr>
        <w:t>esponsables</w:t>
      </w:r>
      <w:r w:rsidRPr="003C3299">
        <w:rPr>
          <w:rFonts w:cs="Calibri"/>
          <w:iCs/>
          <w:u w:val="single"/>
        </w:rPr>
        <w:t xml:space="preserve"> jeràrquics nivell II </w:t>
      </w:r>
      <w:r w:rsidRPr="00BA6FAD">
        <w:rPr>
          <w:rFonts w:cs="Calibri"/>
          <w:color w:val="0000FF"/>
          <w:u w:val="single"/>
        </w:rPr>
        <w:t>(direccions territorials, responsables dels centres de treball, etc.)</w:t>
      </w:r>
    </w:p>
    <w:p w14:paraId="28C361F5" w14:textId="1E1F9B82" w:rsidR="00DD00D4" w:rsidRPr="0040167A" w:rsidRDefault="00DD00D4" w:rsidP="00DA6C55">
      <w:pPr>
        <w:spacing w:before="120" w:after="120"/>
        <w:ind w:left="426"/>
        <w:jc w:val="both"/>
        <w:rPr>
          <w:rFonts w:cs="Calibri"/>
        </w:rPr>
      </w:pPr>
      <w:r w:rsidRPr="0040167A">
        <w:rPr>
          <w:rFonts w:cs="Calibri"/>
        </w:rPr>
        <w:t>Són responsables, dins del seu àmbit d'actuació i les seues competències,</w:t>
      </w:r>
      <w:r w:rsidR="00B66B35" w:rsidRPr="0040167A">
        <w:rPr>
          <w:rFonts w:cs="Calibri"/>
        </w:rPr>
        <w:t xml:space="preserve"> </w:t>
      </w:r>
      <w:r w:rsidRPr="0040167A">
        <w:rPr>
          <w:rFonts w:cs="Calibri"/>
        </w:rPr>
        <w:t>del desenvolupament de les funcions</w:t>
      </w:r>
      <w:r w:rsidR="006324FA">
        <w:rPr>
          <w:rFonts w:cs="Calibri"/>
        </w:rPr>
        <w:t xml:space="preserve"> </w:t>
      </w:r>
      <w:r w:rsidR="006324FA" w:rsidRPr="0040167A">
        <w:rPr>
          <w:rFonts w:cs="Calibri"/>
        </w:rPr>
        <w:t>següents</w:t>
      </w:r>
      <w:r w:rsidRPr="0040167A">
        <w:rPr>
          <w:rFonts w:cs="Calibri"/>
        </w:rPr>
        <w:t>:</w:t>
      </w:r>
    </w:p>
    <w:p w14:paraId="6A91CB5F" w14:textId="77777777" w:rsidR="00DD00D4" w:rsidRPr="0040167A" w:rsidRDefault="004E67CC" w:rsidP="00DA6C55">
      <w:pPr>
        <w:spacing w:before="120" w:after="120"/>
        <w:ind w:left="1134" w:right="113" w:hanging="284"/>
        <w:rPr>
          <w:rFonts w:cs="Calibri"/>
        </w:rPr>
      </w:pPr>
      <w:r w:rsidRPr="0040167A">
        <w:rPr>
          <w:rFonts w:cs="Calibri"/>
        </w:rPr>
        <w:t>a)</w:t>
      </w:r>
      <w:r w:rsidR="00BA6FAD">
        <w:rPr>
          <w:rFonts w:cs="Calibri"/>
        </w:rPr>
        <w:tab/>
      </w:r>
      <w:r w:rsidR="00DD00D4" w:rsidRPr="0040167A">
        <w:rPr>
          <w:rFonts w:cs="Calibri"/>
        </w:rPr>
        <w:t>Implantar i fer el seguiment de la planificació preventiva establida.</w:t>
      </w:r>
    </w:p>
    <w:p w14:paraId="7633DB3B" w14:textId="77777777" w:rsidR="00BA6FAD" w:rsidRDefault="004E67CC" w:rsidP="00DA6C55">
      <w:pPr>
        <w:spacing w:before="120" w:after="120"/>
        <w:ind w:left="1134" w:right="113" w:hanging="284"/>
        <w:rPr>
          <w:rFonts w:cs="Calibri"/>
        </w:rPr>
      </w:pPr>
      <w:r w:rsidRPr="0040167A">
        <w:rPr>
          <w:rFonts w:cs="Calibri"/>
        </w:rPr>
        <w:t>b)</w:t>
      </w:r>
      <w:r w:rsidR="00BA6FAD">
        <w:rPr>
          <w:rFonts w:cs="Calibri"/>
        </w:rPr>
        <w:tab/>
      </w:r>
      <w:r w:rsidR="00DD00D4" w:rsidRPr="0040167A">
        <w:rPr>
          <w:rFonts w:cs="Calibri"/>
        </w:rPr>
        <w:t>Coordinar i supervisar les actuacions preventives que s'han de desenvolupar en el seu àmbit d'actuació i competències.</w:t>
      </w:r>
    </w:p>
    <w:p w14:paraId="3E6E552E" w14:textId="77777777" w:rsidR="00BA6FAD" w:rsidRDefault="004E67CC" w:rsidP="00DA6C55">
      <w:pPr>
        <w:spacing w:before="120" w:after="120"/>
        <w:ind w:left="1134" w:right="113" w:hanging="284"/>
        <w:rPr>
          <w:rFonts w:cs="Calibri"/>
        </w:rPr>
      </w:pPr>
      <w:r w:rsidRPr="0040167A">
        <w:rPr>
          <w:rFonts w:cs="Calibri"/>
        </w:rPr>
        <w:lastRenderedPageBreak/>
        <w:t>c)</w:t>
      </w:r>
      <w:r w:rsidR="00BA6FAD">
        <w:rPr>
          <w:rFonts w:cs="Calibri"/>
        </w:rPr>
        <w:tab/>
      </w:r>
      <w:r w:rsidR="00DD00D4" w:rsidRPr="0040167A">
        <w:rPr>
          <w:rFonts w:cs="Calibri"/>
        </w:rPr>
        <w:t xml:space="preserve">Coordinar la implantació del Pla de </w:t>
      </w:r>
      <w:r w:rsidR="00A1580C" w:rsidRPr="0040167A">
        <w:rPr>
          <w:rFonts w:cs="Calibri"/>
        </w:rPr>
        <w:t>prevenció de riscos laborals</w:t>
      </w:r>
      <w:r w:rsidR="00DD00D4" w:rsidRPr="0040167A">
        <w:rPr>
          <w:rFonts w:cs="Calibri"/>
        </w:rPr>
        <w:t xml:space="preserve"> i els procediments que l'integren en el seu àmbit d'actuació i competències.</w:t>
      </w:r>
    </w:p>
    <w:p w14:paraId="29C68B2C" w14:textId="77777777" w:rsidR="00BA6FAD" w:rsidRDefault="004E67CC" w:rsidP="00DA6C55">
      <w:pPr>
        <w:spacing w:before="120" w:after="120"/>
        <w:ind w:left="1134" w:right="113" w:hanging="284"/>
        <w:rPr>
          <w:rFonts w:cs="Calibri"/>
        </w:rPr>
      </w:pPr>
      <w:r w:rsidRPr="0040167A">
        <w:rPr>
          <w:rFonts w:cs="Calibri"/>
        </w:rPr>
        <w:t>d)</w:t>
      </w:r>
      <w:r w:rsidR="00BA6FAD">
        <w:rPr>
          <w:rFonts w:cs="Calibri"/>
        </w:rPr>
        <w:tab/>
      </w:r>
      <w:r w:rsidR="00DD00D4" w:rsidRPr="0040167A">
        <w:rPr>
          <w:rFonts w:cs="Calibri"/>
        </w:rPr>
        <w:t xml:space="preserve">Integrar la </w:t>
      </w:r>
      <w:r w:rsidR="00A1580C" w:rsidRPr="0040167A">
        <w:rPr>
          <w:rFonts w:cs="Calibri"/>
        </w:rPr>
        <w:t>prevenció de riscos laborals</w:t>
      </w:r>
      <w:r w:rsidR="00DD00D4" w:rsidRPr="0040167A">
        <w:rPr>
          <w:rFonts w:cs="Calibri"/>
        </w:rPr>
        <w:t xml:space="preserve"> en les activitats i processos que es desenvolupen en el seu àmbit d'actuació i competències.</w:t>
      </w:r>
    </w:p>
    <w:p w14:paraId="40D5D912" w14:textId="77777777" w:rsidR="00BA6FAD" w:rsidRDefault="004E67CC" w:rsidP="00DA6C55">
      <w:pPr>
        <w:spacing w:before="120" w:after="120"/>
        <w:ind w:left="1134" w:right="113" w:hanging="284"/>
        <w:rPr>
          <w:rFonts w:cs="Calibri"/>
        </w:rPr>
      </w:pPr>
      <w:r w:rsidRPr="0040167A">
        <w:rPr>
          <w:rFonts w:cs="Calibri"/>
        </w:rPr>
        <w:t>e)</w:t>
      </w:r>
      <w:r w:rsidR="00BA6FAD">
        <w:rPr>
          <w:rFonts w:cs="Calibri"/>
        </w:rPr>
        <w:tab/>
      </w:r>
      <w:r w:rsidR="00DD00D4" w:rsidRPr="0040167A">
        <w:rPr>
          <w:rFonts w:cs="Calibri"/>
        </w:rPr>
        <w:t>Promoure els mètodes de treball segurs.</w:t>
      </w:r>
    </w:p>
    <w:p w14:paraId="66F56952" w14:textId="1E19D261" w:rsidR="00BA6FAD" w:rsidRDefault="004E67CC" w:rsidP="00DA6C55">
      <w:pPr>
        <w:spacing w:before="120" w:after="120"/>
        <w:ind w:left="1134" w:right="113" w:hanging="284"/>
        <w:rPr>
          <w:rFonts w:cs="Calibri"/>
        </w:rPr>
      </w:pPr>
      <w:r w:rsidRPr="0040167A">
        <w:rPr>
          <w:rFonts w:cs="Calibri"/>
        </w:rPr>
        <w:t>f)</w:t>
      </w:r>
      <w:r w:rsidR="00BA6FAD">
        <w:rPr>
          <w:rFonts w:cs="Calibri"/>
        </w:rPr>
        <w:tab/>
      </w:r>
      <w:r w:rsidRPr="0040167A">
        <w:rPr>
          <w:rFonts w:cs="Calibri"/>
        </w:rPr>
        <w:t xml:space="preserve">Elevar propostes a la </w:t>
      </w:r>
      <w:r w:rsidR="001876F4">
        <w:rPr>
          <w:rFonts w:cs="Calibri"/>
        </w:rPr>
        <w:t>d</w:t>
      </w:r>
      <w:r w:rsidRPr="0040167A">
        <w:rPr>
          <w:rFonts w:cs="Calibri"/>
        </w:rPr>
        <w:t xml:space="preserve">irecció </w:t>
      </w:r>
      <w:r w:rsidR="001876F4">
        <w:rPr>
          <w:rFonts w:cs="Calibri"/>
        </w:rPr>
        <w:t>g</w:t>
      </w:r>
      <w:r w:rsidRPr="0040167A">
        <w:rPr>
          <w:rFonts w:cs="Calibri"/>
        </w:rPr>
        <w:t>eneral relatives als objectius estratègics i a la planificació anual d'activitats en matèria de prevenció de riscos laborals.</w:t>
      </w:r>
    </w:p>
    <w:p w14:paraId="6FD64A33" w14:textId="6644A72D" w:rsidR="000A5D84" w:rsidRPr="0040167A" w:rsidRDefault="000A5D84" w:rsidP="00DA6C55">
      <w:pPr>
        <w:spacing w:before="120" w:after="120"/>
        <w:ind w:left="1134" w:right="113" w:hanging="284"/>
        <w:rPr>
          <w:rFonts w:cs="Calibri"/>
        </w:rPr>
      </w:pPr>
      <w:r w:rsidRPr="0040167A">
        <w:rPr>
          <w:rFonts w:cs="Calibri"/>
        </w:rPr>
        <w:t>g)</w:t>
      </w:r>
      <w:r w:rsidR="00BA6FAD">
        <w:rPr>
          <w:rFonts w:cs="Calibri"/>
        </w:rPr>
        <w:tab/>
      </w:r>
      <w:r w:rsidR="001876F4">
        <w:rPr>
          <w:rFonts w:cs="Calibri"/>
        </w:rPr>
        <w:t>Totes les</w:t>
      </w:r>
      <w:r w:rsidRPr="0040167A">
        <w:rPr>
          <w:rFonts w:cs="Calibri"/>
        </w:rPr>
        <w:t xml:space="preserve"> altres actuacions </w:t>
      </w:r>
      <w:r w:rsidR="001876F4">
        <w:rPr>
          <w:rFonts w:cs="Calibri"/>
        </w:rPr>
        <w:t xml:space="preserve">que </w:t>
      </w:r>
      <w:r w:rsidRPr="0040167A">
        <w:rPr>
          <w:rFonts w:cs="Calibri"/>
        </w:rPr>
        <w:t>siguen necessàries per al compliment dels seus fins de prevenció i promoció de la seguretat i salut laboral.</w:t>
      </w:r>
    </w:p>
    <w:p w14:paraId="0AE97773" w14:textId="773991AD" w:rsidR="00DD00D4" w:rsidRPr="00BA6FAD" w:rsidRDefault="0042742F" w:rsidP="00BA6FAD">
      <w:pPr>
        <w:tabs>
          <w:tab w:val="left" w:pos="851"/>
        </w:tabs>
        <w:spacing w:after="120" w:line="264" w:lineRule="auto"/>
        <w:ind w:left="851" w:hanging="851"/>
        <w:jc w:val="both"/>
        <w:rPr>
          <w:rFonts w:cs="Calibri"/>
          <w:iCs/>
          <w:u w:val="single"/>
        </w:rPr>
      </w:pPr>
      <w:r w:rsidRPr="00BA6FAD">
        <w:rPr>
          <w:rFonts w:cs="Calibri"/>
          <w:iCs/>
          <w:u w:val="single"/>
        </w:rPr>
        <w:t>4.2.1.3</w:t>
      </w:r>
      <w:r w:rsidR="00BA6FAD">
        <w:rPr>
          <w:rFonts w:cs="Calibri"/>
          <w:iCs/>
          <w:u w:val="single"/>
        </w:rPr>
        <w:t>.</w:t>
      </w:r>
      <w:r w:rsidRPr="00BA6FAD">
        <w:rPr>
          <w:rFonts w:cs="Calibri"/>
          <w:iCs/>
          <w:u w:val="single"/>
        </w:rPr>
        <w:t xml:space="preserve"> </w:t>
      </w:r>
      <w:r w:rsidR="00DD00D4" w:rsidRPr="00BA6FAD">
        <w:rPr>
          <w:rFonts w:cs="Calibri"/>
          <w:iCs/>
          <w:u w:val="single"/>
        </w:rPr>
        <w:t xml:space="preserve">Responsables jeràrquics nivell III </w:t>
      </w:r>
      <w:r w:rsidR="00DD00D4" w:rsidRPr="00BA6FAD">
        <w:rPr>
          <w:rFonts w:cs="Calibri"/>
          <w:color w:val="0000FF"/>
          <w:u w:val="single"/>
        </w:rPr>
        <w:t>(</w:t>
      </w:r>
      <w:r w:rsidR="001876F4">
        <w:rPr>
          <w:rFonts w:cs="Calibri"/>
          <w:color w:val="0000FF"/>
          <w:u w:val="single"/>
        </w:rPr>
        <w:t>cap</w:t>
      </w:r>
      <w:r w:rsidR="002E15C8" w:rsidRPr="00BA6FAD">
        <w:rPr>
          <w:rFonts w:cs="Calibri"/>
          <w:color w:val="0000FF"/>
          <w:u w:val="single"/>
        </w:rPr>
        <w:t xml:space="preserve"> de servei, personal designat, </w:t>
      </w:r>
      <w:r w:rsidR="008E63BB" w:rsidRPr="00BA6FAD">
        <w:rPr>
          <w:rFonts w:cs="Calibri"/>
          <w:color w:val="0000FF"/>
          <w:u w:val="single"/>
        </w:rPr>
        <w:t xml:space="preserve">personal </w:t>
      </w:r>
      <w:r w:rsidR="00DD00D4" w:rsidRPr="00BA6FAD">
        <w:rPr>
          <w:rFonts w:cs="Calibri"/>
          <w:color w:val="0000FF"/>
          <w:u w:val="single"/>
        </w:rPr>
        <w:t>immediat superior del personal)</w:t>
      </w:r>
    </w:p>
    <w:p w14:paraId="39982010" w14:textId="4EB63ECD" w:rsidR="00DD00D4" w:rsidRPr="0040167A" w:rsidRDefault="00DD00D4" w:rsidP="00DA6C55">
      <w:pPr>
        <w:spacing w:before="120" w:after="120"/>
        <w:ind w:left="425"/>
        <w:jc w:val="both"/>
        <w:rPr>
          <w:rFonts w:cs="Calibri"/>
        </w:rPr>
      </w:pPr>
      <w:r w:rsidRPr="0040167A">
        <w:rPr>
          <w:rFonts w:cs="Calibri"/>
        </w:rPr>
        <w:t>Són responsables, dins del seu àmbit d'actuació i competències, del desenvolupament de les funcions</w:t>
      </w:r>
      <w:r w:rsidR="001876F4">
        <w:rPr>
          <w:rFonts w:cs="Calibri"/>
        </w:rPr>
        <w:t xml:space="preserve"> </w:t>
      </w:r>
      <w:r w:rsidR="001876F4" w:rsidRPr="0040167A">
        <w:rPr>
          <w:rFonts w:cs="Calibri"/>
        </w:rPr>
        <w:t>següents</w:t>
      </w:r>
      <w:r w:rsidRPr="0040167A">
        <w:rPr>
          <w:rFonts w:cs="Calibri"/>
        </w:rPr>
        <w:t>:</w:t>
      </w:r>
    </w:p>
    <w:p w14:paraId="1C12E2E0" w14:textId="77777777" w:rsidR="00BA6FAD" w:rsidRDefault="004E67CC" w:rsidP="00DA6C55">
      <w:pPr>
        <w:spacing w:before="120" w:after="120"/>
        <w:ind w:left="1134" w:right="113" w:hanging="284"/>
        <w:jc w:val="both"/>
        <w:rPr>
          <w:rFonts w:cs="Calibri"/>
        </w:rPr>
      </w:pPr>
      <w:r w:rsidRPr="0040167A">
        <w:rPr>
          <w:rFonts w:cs="Calibri"/>
        </w:rPr>
        <w:t>a)</w:t>
      </w:r>
      <w:r w:rsidR="00DD00D4" w:rsidRPr="0040167A">
        <w:rPr>
          <w:rFonts w:cs="Calibri"/>
        </w:rPr>
        <w:t xml:space="preserve"> Coordinar i supervisar les actuacions preventives que es desenvolupen en la seua unitat </w:t>
      </w:r>
      <w:r w:rsidR="00184FA2" w:rsidRPr="0040167A">
        <w:rPr>
          <w:rFonts w:cs="Calibri"/>
        </w:rPr>
        <w:t>i llocs de treball, desenvolupant sistemes i eines de supervisió i avaluació amb enfocament de gènere.</w:t>
      </w:r>
    </w:p>
    <w:p w14:paraId="1B9675C8" w14:textId="08C82EF7" w:rsidR="00DD00D4" w:rsidRPr="0040167A" w:rsidRDefault="004E67CC" w:rsidP="00DA6C55">
      <w:pPr>
        <w:spacing w:before="120" w:after="120"/>
        <w:ind w:left="1134" w:right="113" w:hanging="284"/>
        <w:jc w:val="both"/>
        <w:rPr>
          <w:rFonts w:cs="Calibri"/>
        </w:rPr>
      </w:pPr>
      <w:r w:rsidRPr="0040167A">
        <w:rPr>
          <w:rFonts w:cs="Calibri"/>
        </w:rPr>
        <w:t>b)</w:t>
      </w:r>
      <w:r w:rsidR="00DD00D4" w:rsidRPr="0040167A">
        <w:rPr>
          <w:rFonts w:cs="Calibri"/>
        </w:rPr>
        <w:t xml:space="preserve"> Conéixer i</w:t>
      </w:r>
      <w:r w:rsidR="007A4A1B">
        <w:rPr>
          <w:rFonts w:cs="Calibri"/>
        </w:rPr>
        <w:t xml:space="preserve"> cumplir e</w:t>
      </w:r>
      <w:r w:rsidR="00DD00D4" w:rsidRPr="0040167A">
        <w:rPr>
          <w:rFonts w:cs="Calibri"/>
        </w:rPr>
        <w:t xml:space="preserve">ls procediments generals i operatius que </w:t>
      </w:r>
      <w:r w:rsidR="00BD14A9" w:rsidRPr="0040167A">
        <w:rPr>
          <w:rFonts w:cs="Calibri"/>
        </w:rPr>
        <w:t>s'apliquen</w:t>
      </w:r>
      <w:r w:rsidR="00DD00D4" w:rsidRPr="0040167A">
        <w:rPr>
          <w:rFonts w:cs="Calibri"/>
        </w:rPr>
        <w:t xml:space="preserve"> en el seu àmbit d'actuació, amb especial atenció a:</w:t>
      </w:r>
    </w:p>
    <w:p w14:paraId="76313B4A" w14:textId="22E8DCA9" w:rsidR="00DD00D4" w:rsidRPr="0040167A" w:rsidRDefault="00DD00D4" w:rsidP="00DA6C55">
      <w:pPr>
        <w:numPr>
          <w:ilvl w:val="0"/>
          <w:numId w:val="25"/>
        </w:numPr>
        <w:spacing w:before="120" w:after="120"/>
        <w:ind w:left="1560" w:hanging="284"/>
        <w:jc w:val="both"/>
        <w:rPr>
          <w:rFonts w:cs="Calibri"/>
        </w:rPr>
      </w:pPr>
      <w:r w:rsidRPr="0040167A">
        <w:rPr>
          <w:rFonts w:cs="Calibri"/>
        </w:rPr>
        <w:t>Notificació i investigació d'accidents</w:t>
      </w:r>
      <w:r w:rsidR="001015AF">
        <w:rPr>
          <w:rFonts w:cs="Calibri"/>
        </w:rPr>
        <w:t>.</w:t>
      </w:r>
    </w:p>
    <w:p w14:paraId="59BC8A94" w14:textId="5A65F21F" w:rsidR="00DD00D4" w:rsidRPr="0040167A" w:rsidRDefault="00DD00D4" w:rsidP="00DA6C55">
      <w:pPr>
        <w:numPr>
          <w:ilvl w:val="0"/>
          <w:numId w:val="25"/>
        </w:numPr>
        <w:spacing w:before="120" w:after="120"/>
        <w:ind w:left="1560" w:hanging="284"/>
        <w:jc w:val="both"/>
        <w:rPr>
          <w:rFonts w:cs="Calibri"/>
        </w:rPr>
      </w:pPr>
      <w:r w:rsidRPr="0040167A">
        <w:rPr>
          <w:rFonts w:cs="Calibri"/>
        </w:rPr>
        <w:t>Situacions de violència</w:t>
      </w:r>
      <w:r w:rsidR="00184FA2" w:rsidRPr="0040167A">
        <w:rPr>
          <w:rFonts w:cs="Calibri"/>
        </w:rPr>
        <w:t xml:space="preserve"> en el treball i possible assetjament</w:t>
      </w:r>
      <w:r w:rsidR="00931EFD" w:rsidRPr="0040167A">
        <w:rPr>
          <w:rFonts w:cs="Calibri"/>
        </w:rPr>
        <w:t xml:space="preserve"> laboral</w:t>
      </w:r>
      <w:r w:rsidR="001015AF">
        <w:rPr>
          <w:rFonts w:cs="Calibri"/>
        </w:rPr>
        <w:t>.</w:t>
      </w:r>
    </w:p>
    <w:p w14:paraId="311D43FB" w14:textId="140667FB" w:rsidR="00DD00D4" w:rsidRPr="0040167A" w:rsidRDefault="00DD00D4" w:rsidP="00DA6C55">
      <w:pPr>
        <w:numPr>
          <w:ilvl w:val="0"/>
          <w:numId w:val="25"/>
        </w:numPr>
        <w:spacing w:before="120" w:after="120"/>
        <w:ind w:left="1560" w:hanging="284"/>
        <w:jc w:val="both"/>
        <w:rPr>
          <w:rFonts w:cs="Calibri"/>
        </w:rPr>
      </w:pPr>
      <w:r w:rsidRPr="0040167A">
        <w:rPr>
          <w:rFonts w:cs="Calibri"/>
        </w:rPr>
        <w:t>Comunicació de riscos</w:t>
      </w:r>
      <w:r w:rsidR="001015AF">
        <w:rPr>
          <w:rFonts w:cs="Calibri"/>
        </w:rPr>
        <w:t>.</w:t>
      </w:r>
    </w:p>
    <w:p w14:paraId="4AC5C375" w14:textId="4A187483" w:rsidR="00DD00D4" w:rsidRPr="0040167A" w:rsidRDefault="004E67CC" w:rsidP="001015AF">
      <w:pPr>
        <w:spacing w:before="120" w:after="120"/>
        <w:ind w:left="1134" w:right="113" w:hanging="284"/>
        <w:rPr>
          <w:rFonts w:cs="Calibri"/>
        </w:rPr>
      </w:pPr>
      <w:r w:rsidRPr="0040167A">
        <w:rPr>
          <w:rFonts w:cs="Calibri"/>
        </w:rPr>
        <w:t>c)</w:t>
      </w:r>
      <w:r w:rsidR="00BA6FAD">
        <w:rPr>
          <w:rFonts w:cs="Calibri"/>
        </w:rPr>
        <w:tab/>
      </w:r>
      <w:r w:rsidR="00DD00D4" w:rsidRPr="0040167A">
        <w:rPr>
          <w:rFonts w:cs="Calibri"/>
        </w:rPr>
        <w:t>Redactar i posar en pràctica, amb la col·laboració de</w:t>
      </w:r>
      <w:r w:rsidR="007A4A1B">
        <w:rPr>
          <w:rFonts w:cs="Calibri"/>
        </w:rPr>
        <w:t xml:space="preserve"> </w:t>
      </w:r>
      <w:r w:rsidR="00DD00D4" w:rsidRPr="0040167A">
        <w:rPr>
          <w:rFonts w:cs="Calibri"/>
        </w:rPr>
        <w:t>l</w:t>
      </w:r>
      <w:r w:rsidR="007A4A1B">
        <w:rPr>
          <w:rFonts w:cs="Calibri"/>
        </w:rPr>
        <w:t>’</w:t>
      </w:r>
      <w:r w:rsidRPr="0040167A">
        <w:rPr>
          <w:rFonts w:cs="Calibri"/>
        </w:rPr>
        <w:t>SPRL</w:t>
      </w:r>
      <w:r w:rsidR="00DD00D4" w:rsidRPr="0040167A">
        <w:rPr>
          <w:rFonts w:cs="Calibri"/>
        </w:rPr>
        <w:t>, mètodes i procediments de treball segurs.</w:t>
      </w:r>
    </w:p>
    <w:p w14:paraId="1FE84017" w14:textId="783458A1" w:rsidR="00DD00D4" w:rsidRPr="0040167A" w:rsidRDefault="004E67CC" w:rsidP="001015AF">
      <w:pPr>
        <w:spacing w:before="120" w:after="120"/>
        <w:ind w:left="1134" w:right="113" w:hanging="284"/>
        <w:rPr>
          <w:rFonts w:cs="Calibri"/>
        </w:rPr>
      </w:pPr>
      <w:r w:rsidRPr="0040167A">
        <w:rPr>
          <w:rFonts w:cs="Calibri"/>
        </w:rPr>
        <w:t>d)</w:t>
      </w:r>
      <w:r w:rsidR="00DD00D4" w:rsidRPr="0040167A">
        <w:rPr>
          <w:rFonts w:cs="Calibri"/>
        </w:rPr>
        <w:t xml:space="preserve"> Informar el personal que està a</w:t>
      </w:r>
      <w:r w:rsidR="007A4A1B">
        <w:rPr>
          <w:rFonts w:cs="Calibri"/>
        </w:rPr>
        <w:t xml:space="preserve"> </w:t>
      </w:r>
      <w:r w:rsidR="00DD00D4" w:rsidRPr="0040167A">
        <w:rPr>
          <w:rFonts w:cs="Calibri"/>
        </w:rPr>
        <w:t xml:space="preserve">càrrec </w:t>
      </w:r>
      <w:r w:rsidR="007A4A1B">
        <w:rPr>
          <w:rFonts w:cs="Calibri"/>
        </w:rPr>
        <w:t xml:space="preserve">seu </w:t>
      </w:r>
      <w:r w:rsidR="00DD00D4" w:rsidRPr="0040167A">
        <w:rPr>
          <w:rFonts w:cs="Calibri"/>
        </w:rPr>
        <w:t>dels riscos laborals als quals està sotmés i de les mesures de prevenció i protecció que han d'adoptar.</w:t>
      </w:r>
    </w:p>
    <w:p w14:paraId="2BEF6B01" w14:textId="77777777" w:rsidR="00BA6FAD" w:rsidRDefault="004E67CC" w:rsidP="001015AF">
      <w:pPr>
        <w:spacing w:before="120" w:after="120"/>
        <w:ind w:left="1134" w:right="113" w:hanging="284"/>
        <w:rPr>
          <w:rFonts w:cs="Calibri"/>
        </w:rPr>
      </w:pPr>
      <w:r w:rsidRPr="0040167A">
        <w:rPr>
          <w:rFonts w:cs="Calibri"/>
        </w:rPr>
        <w:t>e)</w:t>
      </w:r>
      <w:r w:rsidR="00BA6FAD">
        <w:rPr>
          <w:rFonts w:cs="Calibri"/>
        </w:rPr>
        <w:tab/>
      </w:r>
      <w:r w:rsidRPr="0040167A">
        <w:rPr>
          <w:rFonts w:cs="Calibri"/>
        </w:rPr>
        <w:t>Vetlar pel compliment de les normes i procediments establits en matèria de prevenció de riscos laborals.</w:t>
      </w:r>
    </w:p>
    <w:p w14:paraId="1AE8C521" w14:textId="77777777" w:rsidR="00BA6FAD" w:rsidRDefault="00184FA2" w:rsidP="001015AF">
      <w:pPr>
        <w:spacing w:before="120" w:after="120"/>
        <w:ind w:left="1134" w:right="113" w:hanging="284"/>
        <w:rPr>
          <w:rFonts w:cs="Calibri"/>
        </w:rPr>
      </w:pPr>
      <w:r w:rsidRPr="0040167A">
        <w:rPr>
          <w:rFonts w:cs="Calibri"/>
        </w:rPr>
        <w:t>f) Estudiar i dictaminar l'adaptació dels equips de treball, operacions i processos de producció, així com dels ritmes de treball o nivells d'activitat, a les capacitats físiques, sensorials i mentals del personal empleat públic.</w:t>
      </w:r>
    </w:p>
    <w:p w14:paraId="6EDF4C91" w14:textId="77777777" w:rsidR="00BA6FAD" w:rsidRDefault="00184FA2" w:rsidP="001015AF">
      <w:pPr>
        <w:spacing w:before="120" w:after="120"/>
        <w:ind w:left="1134" w:right="113" w:hanging="284"/>
        <w:rPr>
          <w:rFonts w:cs="Calibri"/>
        </w:rPr>
      </w:pPr>
      <w:r w:rsidRPr="0040167A">
        <w:rPr>
          <w:rFonts w:cs="Calibri"/>
        </w:rPr>
        <w:t>g) Estudiar i vigilar totes les condicions de treball que puguen resultar nocives durant els períodes d'embaràs i lactància de la dona treballadora, per a adaptar, en cas necessari, la seua activitat laboral a un treball compatible durant els períodes referits.</w:t>
      </w:r>
    </w:p>
    <w:p w14:paraId="07893EC1" w14:textId="77777777" w:rsidR="00BA6FAD" w:rsidRDefault="00184FA2" w:rsidP="001015AF">
      <w:pPr>
        <w:spacing w:before="120" w:after="120"/>
        <w:ind w:left="1134" w:right="113" w:hanging="284"/>
        <w:rPr>
          <w:rFonts w:cs="Calibri"/>
        </w:rPr>
      </w:pPr>
      <w:r w:rsidRPr="0040167A">
        <w:rPr>
          <w:rFonts w:cs="Calibri"/>
        </w:rPr>
        <w:t>h)</w:t>
      </w:r>
      <w:r w:rsidR="00BA6FAD">
        <w:rPr>
          <w:rFonts w:cs="Calibri"/>
        </w:rPr>
        <w:tab/>
      </w:r>
      <w:r w:rsidRPr="0040167A">
        <w:rPr>
          <w:rFonts w:cs="Calibri"/>
        </w:rPr>
        <w:t>Determinar i implantar les mesures necessàries per a evitar i previndre els factors de microclima laboral quan puguen ser causants d'efectes nocius per a la salut del personal treballador.</w:t>
      </w:r>
    </w:p>
    <w:p w14:paraId="37393121" w14:textId="77777777" w:rsidR="00BA6FAD" w:rsidRDefault="00184FA2" w:rsidP="001015AF">
      <w:pPr>
        <w:spacing w:before="120" w:after="120"/>
        <w:ind w:left="1134" w:right="113" w:hanging="284"/>
        <w:rPr>
          <w:rFonts w:cs="Calibri"/>
        </w:rPr>
      </w:pPr>
      <w:r w:rsidRPr="0040167A">
        <w:rPr>
          <w:rFonts w:cs="Calibri"/>
        </w:rPr>
        <w:t>i)</w:t>
      </w:r>
      <w:r w:rsidR="00BA6FAD">
        <w:rPr>
          <w:rFonts w:cs="Calibri"/>
        </w:rPr>
        <w:tab/>
      </w:r>
      <w:r w:rsidRPr="0040167A">
        <w:rPr>
          <w:rFonts w:cs="Calibri"/>
        </w:rPr>
        <w:t>Fomentar i impulsar la formació del personal empleat públic en matèria de prevenció de riscos laborals.</w:t>
      </w:r>
    </w:p>
    <w:p w14:paraId="281E8F9D" w14:textId="7075AA7E" w:rsidR="00627A83" w:rsidRPr="0040167A" w:rsidRDefault="00184FA2" w:rsidP="001015AF">
      <w:pPr>
        <w:spacing w:before="120" w:after="120"/>
        <w:ind w:left="1134" w:right="113" w:hanging="284"/>
        <w:jc w:val="both"/>
        <w:rPr>
          <w:rFonts w:cs="Calibri"/>
          <w:color w:val="FF0000"/>
        </w:rPr>
      </w:pPr>
      <w:r w:rsidRPr="0040167A">
        <w:rPr>
          <w:rFonts w:cs="Calibri"/>
        </w:rPr>
        <w:lastRenderedPageBreak/>
        <w:t>j)</w:t>
      </w:r>
      <w:r w:rsidR="00BA6FAD">
        <w:rPr>
          <w:rFonts w:cs="Calibri"/>
        </w:rPr>
        <w:tab/>
      </w:r>
      <w:r w:rsidR="007A4A1B">
        <w:rPr>
          <w:rFonts w:cs="Calibri"/>
        </w:rPr>
        <w:t>Totes les</w:t>
      </w:r>
      <w:r w:rsidRPr="0040167A">
        <w:rPr>
          <w:rFonts w:cs="Calibri"/>
        </w:rPr>
        <w:t xml:space="preserve"> altres actuacions </w:t>
      </w:r>
      <w:r w:rsidR="007A4A1B">
        <w:rPr>
          <w:rFonts w:cs="Calibri"/>
        </w:rPr>
        <w:t xml:space="preserve">que </w:t>
      </w:r>
      <w:r w:rsidRPr="0040167A">
        <w:rPr>
          <w:rFonts w:cs="Calibri"/>
        </w:rPr>
        <w:t>siguen necessàries per al compliment dels seus fins de prevenció i promoció de la seguretat i salut laboral.</w:t>
      </w:r>
    </w:p>
    <w:p w14:paraId="37783E98" w14:textId="29B1A9EF" w:rsidR="00627A83" w:rsidRPr="0040167A" w:rsidRDefault="00627A83" w:rsidP="00883551">
      <w:pPr>
        <w:suppressAutoHyphens/>
        <w:spacing w:after="240"/>
        <w:ind w:left="113"/>
        <w:jc w:val="both"/>
        <w:rPr>
          <w:rFonts w:cs="Calibri"/>
          <w:color w:val="FF0000"/>
        </w:rPr>
      </w:pPr>
      <w:r w:rsidRPr="0040167A">
        <w:rPr>
          <w:rFonts w:cs="Calibri"/>
          <w:color w:val="FF0000"/>
        </w:rPr>
        <w:t xml:space="preserve">Recomanació: En la </w:t>
      </w:r>
      <w:hyperlink r:id="rId9" w:history="1">
        <w:r w:rsidRPr="00130C82">
          <w:rPr>
            <w:rStyle w:val="Hipervnculo"/>
            <w:rFonts w:cs="Calibri"/>
          </w:rPr>
          <w:t>Guia per a l'elaboració i implantació del pla de prevenció</w:t>
        </w:r>
      </w:hyperlink>
      <w:r w:rsidR="00130C82">
        <w:rPr>
          <w:rFonts w:cs="Calibri"/>
          <w:color w:val="FF0000"/>
        </w:rPr>
        <w:t xml:space="preserve"> </w:t>
      </w:r>
      <w:r w:rsidRPr="0040167A">
        <w:rPr>
          <w:rFonts w:cs="Calibri"/>
          <w:color w:val="FF0000"/>
        </w:rPr>
        <w:t>es defineixen</w:t>
      </w:r>
      <w:r w:rsidR="0048357F">
        <w:rPr>
          <w:rFonts w:cs="Calibri"/>
          <w:color w:val="FF0000"/>
        </w:rPr>
        <w:t>,</w:t>
      </w:r>
      <w:r w:rsidRPr="0040167A">
        <w:rPr>
          <w:rFonts w:cs="Calibri"/>
          <w:color w:val="FF0000"/>
        </w:rPr>
        <w:t xml:space="preserve"> també</w:t>
      </w:r>
      <w:r w:rsidR="0048357F">
        <w:rPr>
          <w:rFonts w:cs="Calibri"/>
          <w:color w:val="FF0000"/>
        </w:rPr>
        <w:t>,</w:t>
      </w:r>
      <w:r w:rsidRPr="0040167A">
        <w:rPr>
          <w:rFonts w:cs="Calibri"/>
          <w:color w:val="FF0000"/>
        </w:rPr>
        <w:t xml:space="preserve"> funcions i responsabilitats per davall o al mateix nivell que </w:t>
      </w:r>
      <w:r w:rsidR="007A4A1B">
        <w:rPr>
          <w:rFonts w:cs="Calibri"/>
          <w:color w:val="FF0000"/>
        </w:rPr>
        <w:t>e</w:t>
      </w:r>
      <w:r w:rsidRPr="0040167A">
        <w:rPr>
          <w:rFonts w:cs="Calibri"/>
          <w:color w:val="FF0000"/>
        </w:rPr>
        <w:t>l</w:t>
      </w:r>
      <w:r w:rsidR="007A4A1B">
        <w:rPr>
          <w:rFonts w:cs="Calibri"/>
          <w:color w:val="FF0000"/>
        </w:rPr>
        <w:t xml:space="preserve"> </w:t>
      </w:r>
      <w:r w:rsidRPr="0040167A">
        <w:rPr>
          <w:rFonts w:cs="Calibri"/>
          <w:color w:val="FF0000"/>
        </w:rPr>
        <w:t>III, que seria convenient incloure (servei d'infraestructures, servei de recursos humans, compres, etc.)</w:t>
      </w:r>
    </w:p>
    <w:p w14:paraId="5F360181" w14:textId="35E48C74" w:rsidR="001015AF" w:rsidRDefault="004E67CC" w:rsidP="00BA6FAD">
      <w:pPr>
        <w:spacing w:after="240"/>
        <w:ind w:left="851" w:hanging="851"/>
        <w:jc w:val="both"/>
        <w:rPr>
          <w:rFonts w:cs="Calibri"/>
          <w:color w:val="0070C0"/>
          <w:u w:val="single"/>
        </w:rPr>
      </w:pPr>
      <w:r w:rsidRPr="00BA6FAD">
        <w:rPr>
          <w:rFonts w:cs="Calibri"/>
          <w:u w:val="single"/>
        </w:rPr>
        <w:t>4.2.1.4</w:t>
      </w:r>
      <w:r w:rsidR="00BA6FAD">
        <w:rPr>
          <w:rFonts w:cs="Calibri"/>
          <w:u w:val="single"/>
        </w:rPr>
        <w:t>.</w:t>
      </w:r>
      <w:r w:rsidRPr="00BA6FAD">
        <w:rPr>
          <w:rFonts w:cs="Calibri"/>
          <w:u w:val="single"/>
        </w:rPr>
        <w:t xml:space="preserve"> </w:t>
      </w:r>
      <w:r w:rsidR="00DD00D4" w:rsidRPr="00BA6FAD">
        <w:rPr>
          <w:rFonts w:cs="Calibri"/>
          <w:u w:val="single"/>
        </w:rPr>
        <w:t xml:space="preserve">Personal al servei de la </w:t>
      </w:r>
      <w:r w:rsidR="00FD2A81">
        <w:rPr>
          <w:rFonts w:cs="Calibri"/>
          <w:color w:val="0070C0"/>
          <w:u w:val="single"/>
        </w:rPr>
        <w:t>c</w:t>
      </w:r>
      <w:r w:rsidR="00FE6F53" w:rsidRPr="00BA6FAD">
        <w:rPr>
          <w:rFonts w:cs="Calibri"/>
          <w:color w:val="0070C0"/>
          <w:u w:val="single"/>
        </w:rPr>
        <w:t>onseller</w:t>
      </w:r>
      <w:r w:rsidR="00323680" w:rsidRPr="00BA6FAD">
        <w:rPr>
          <w:rFonts w:cs="Calibri"/>
          <w:color w:val="0070C0"/>
          <w:u w:val="single"/>
        </w:rPr>
        <w:t>i</w:t>
      </w:r>
      <w:r w:rsidR="00FE6F53" w:rsidRPr="00BA6FAD">
        <w:rPr>
          <w:rFonts w:cs="Calibri"/>
          <w:color w:val="0070C0"/>
          <w:u w:val="single"/>
        </w:rPr>
        <w:t>a /</w:t>
      </w:r>
      <w:r w:rsidR="00FD2A81">
        <w:rPr>
          <w:rFonts w:cs="Calibri"/>
          <w:color w:val="0070C0"/>
          <w:u w:val="single"/>
        </w:rPr>
        <w:t>o</w:t>
      </w:r>
      <w:r w:rsidR="00FE6F53" w:rsidRPr="00BA6FAD">
        <w:rPr>
          <w:rFonts w:cs="Calibri"/>
          <w:color w:val="0070C0"/>
          <w:u w:val="single"/>
        </w:rPr>
        <w:t>rganism</w:t>
      </w:r>
      <w:r w:rsidR="00FD2A81">
        <w:rPr>
          <w:rFonts w:cs="Calibri"/>
          <w:color w:val="0070C0"/>
          <w:u w:val="single"/>
        </w:rPr>
        <w:t>e</w:t>
      </w:r>
      <w:r w:rsidR="00FE6F53" w:rsidRPr="00BA6FAD">
        <w:rPr>
          <w:rFonts w:cs="Calibri"/>
          <w:color w:val="0070C0"/>
          <w:u w:val="single"/>
        </w:rPr>
        <w:t xml:space="preserve"> autònom</w:t>
      </w:r>
    </w:p>
    <w:p w14:paraId="1B062EC7" w14:textId="20B8EE8C" w:rsidR="00DD00D4" w:rsidRPr="001015AF" w:rsidRDefault="00FE6F53" w:rsidP="001015AF">
      <w:pPr>
        <w:spacing w:after="240"/>
        <w:ind w:left="426"/>
        <w:jc w:val="both"/>
        <w:rPr>
          <w:rFonts w:cs="Calibri"/>
          <w:color w:val="6666FF"/>
        </w:rPr>
      </w:pPr>
      <w:r w:rsidRPr="001015AF">
        <w:rPr>
          <w:rFonts w:cs="Calibri"/>
          <w:color w:val="6666FF"/>
        </w:rPr>
        <w:t>(d</w:t>
      </w:r>
      <w:r w:rsidR="00FD2A81" w:rsidRPr="001015AF">
        <w:rPr>
          <w:rFonts w:cs="Calibri"/>
          <w:color w:val="6666FF"/>
        </w:rPr>
        <w:t>es</w:t>
      </w:r>
      <w:r w:rsidR="003365E5" w:rsidRPr="001015AF">
        <w:rPr>
          <w:rFonts w:cs="Calibri"/>
          <w:color w:val="6666FF"/>
        </w:rPr>
        <w:t>cripció del n</w:t>
      </w:r>
      <w:r w:rsidR="00FD2A81" w:rsidRPr="001015AF">
        <w:rPr>
          <w:rFonts w:cs="Calibri"/>
          <w:color w:val="6666FF"/>
        </w:rPr>
        <w:t>ombre</w:t>
      </w:r>
      <w:r w:rsidR="002E15C8" w:rsidRPr="001015AF">
        <w:rPr>
          <w:rFonts w:cs="Calibri"/>
          <w:color w:val="6666FF"/>
        </w:rPr>
        <w:t xml:space="preserve"> de persones, podent descriure's amb </w:t>
      </w:r>
      <w:r w:rsidRPr="001015AF">
        <w:rPr>
          <w:rFonts w:cs="Calibri"/>
          <w:color w:val="6666FF"/>
        </w:rPr>
        <w:t>perspectiva de gènere</w:t>
      </w:r>
      <w:r w:rsidR="002E15C8" w:rsidRPr="001015AF">
        <w:rPr>
          <w:rFonts w:cs="Calibri"/>
          <w:color w:val="6666FF"/>
        </w:rPr>
        <w:t xml:space="preserve">, </w:t>
      </w:r>
      <w:r w:rsidR="003365E5" w:rsidRPr="001015AF">
        <w:rPr>
          <w:rFonts w:cs="Calibri"/>
          <w:color w:val="6666FF"/>
        </w:rPr>
        <w:t>piràmide</w:t>
      </w:r>
      <w:r w:rsidR="002E15C8" w:rsidRPr="001015AF">
        <w:rPr>
          <w:rFonts w:cs="Calibri"/>
          <w:color w:val="6666FF"/>
        </w:rPr>
        <w:t xml:space="preserve"> d'edat, etc.</w:t>
      </w:r>
      <w:r w:rsidR="001E1148" w:rsidRPr="001015AF">
        <w:rPr>
          <w:rFonts w:cs="Calibri"/>
          <w:color w:val="6666FF"/>
        </w:rPr>
        <w:t xml:space="preserve"> si no s'ha realitzat anteriorment</w:t>
      </w:r>
      <w:r w:rsidRPr="001015AF">
        <w:rPr>
          <w:rFonts w:cs="Calibri"/>
          <w:color w:val="6666FF"/>
        </w:rPr>
        <w:t>)</w:t>
      </w:r>
    </w:p>
    <w:p w14:paraId="573D4ECD" w14:textId="10C24CBD" w:rsidR="00DD00D4" w:rsidRPr="0040167A" w:rsidRDefault="00DD00D4" w:rsidP="001015AF">
      <w:pPr>
        <w:spacing w:after="240"/>
        <w:ind w:left="426"/>
        <w:jc w:val="both"/>
        <w:rPr>
          <w:rFonts w:cs="Calibri"/>
        </w:rPr>
      </w:pPr>
      <w:r w:rsidRPr="0040167A">
        <w:rPr>
          <w:rFonts w:cs="Calibri"/>
        </w:rPr>
        <w:t xml:space="preserve">Tot el personal que, amb independència de la seua relació jurídica, </w:t>
      </w:r>
      <w:r w:rsidR="007A4A1B">
        <w:rPr>
          <w:rFonts w:cs="Calibri"/>
        </w:rPr>
        <w:t xml:space="preserve">haurà </w:t>
      </w:r>
      <w:r w:rsidRPr="0040167A">
        <w:rPr>
          <w:rFonts w:cs="Calibri"/>
        </w:rPr>
        <w:t>de:</w:t>
      </w:r>
    </w:p>
    <w:p w14:paraId="6604E563" w14:textId="4BBE582F" w:rsidR="00A1580C" w:rsidRPr="0040167A" w:rsidRDefault="004E67CC" w:rsidP="001015AF">
      <w:pPr>
        <w:spacing w:before="120" w:after="120"/>
        <w:ind w:left="1134" w:right="113" w:hanging="284"/>
        <w:rPr>
          <w:rFonts w:cs="Calibri"/>
        </w:rPr>
      </w:pPr>
      <w:r w:rsidRPr="0040167A">
        <w:rPr>
          <w:rFonts w:cs="Calibri"/>
        </w:rPr>
        <w:t>a)</w:t>
      </w:r>
      <w:r w:rsidR="00A1580C" w:rsidRPr="0040167A">
        <w:rPr>
          <w:rFonts w:cs="Calibri"/>
        </w:rPr>
        <w:t xml:space="preserve"> Vetlar, segons les seues possibilitats i mitjançant el compliment de les mesures de prevenció que en cada cas siguen adoptades, per la seua seguretat i salut en el treball i per la d'aquelles altres persones a les quals puga afectar la seua activitat professional, a causa dels seus actes i missions en el treball, d'acord amb la seua formació i les instruccions donades per la </w:t>
      </w:r>
      <w:r w:rsidR="001015AF">
        <w:rPr>
          <w:rFonts w:cs="Calibri"/>
          <w:color w:val="0070C0"/>
        </w:rPr>
        <w:t xml:space="preserve">conselleria/organisme </w:t>
      </w:r>
      <w:r w:rsidR="00A1580C" w:rsidRPr="0040167A">
        <w:rPr>
          <w:rFonts w:cs="Calibri"/>
          <w:color w:val="0070C0"/>
        </w:rPr>
        <w:t>autònom</w:t>
      </w:r>
      <w:r w:rsidR="00A1580C" w:rsidRPr="0040167A">
        <w:rPr>
          <w:rFonts w:cs="Calibri"/>
        </w:rPr>
        <w:t>.</w:t>
      </w:r>
    </w:p>
    <w:p w14:paraId="64E0FBC7" w14:textId="51CC9185" w:rsidR="00BA6FAD" w:rsidRDefault="004E67CC" w:rsidP="001015AF">
      <w:pPr>
        <w:spacing w:before="120" w:after="120"/>
        <w:ind w:left="1134" w:right="113" w:hanging="284"/>
        <w:rPr>
          <w:rFonts w:cs="Calibri"/>
        </w:rPr>
      </w:pPr>
      <w:r w:rsidRPr="00BA6FAD">
        <w:rPr>
          <w:rFonts w:cs="Calibri"/>
        </w:rPr>
        <w:t>b)</w:t>
      </w:r>
      <w:r w:rsidR="00A1580C" w:rsidRPr="00BA6FAD">
        <w:rPr>
          <w:rFonts w:cs="Calibri"/>
        </w:rPr>
        <w:t xml:space="preserve"> </w:t>
      </w:r>
      <w:r w:rsidR="00A1580C" w:rsidRPr="0040167A">
        <w:rPr>
          <w:rFonts w:cs="Calibri"/>
        </w:rPr>
        <w:t>Observar els mètodes i procediments de treball segur i complir les mesures de prevenció establides, usant adequadament els equips de treball i, en general, qualssevol altres mitjans amb els quals desenvolupen el seu treball, no posant fora de funcionament els dispositius de seguretat existents o que s'instal·len en els llocs de treball relacionats amb la seua activitat, així com utilitzar correctament els mitjans i equips de protecció necessaris que els siguen facilitats.</w:t>
      </w:r>
    </w:p>
    <w:p w14:paraId="2627E1F4" w14:textId="77777777" w:rsidR="00BA6FAD" w:rsidRDefault="004E67CC" w:rsidP="001015AF">
      <w:pPr>
        <w:spacing w:before="120" w:after="120"/>
        <w:ind w:left="1134" w:right="113" w:hanging="284"/>
        <w:rPr>
          <w:rFonts w:cs="Calibri"/>
        </w:rPr>
      </w:pPr>
      <w:r w:rsidRPr="0040167A">
        <w:rPr>
          <w:rFonts w:eastAsia="Calibri" w:cs="Calibri"/>
        </w:rPr>
        <w:t>c)</w:t>
      </w:r>
      <w:r w:rsidR="00A1580C" w:rsidRPr="0040167A">
        <w:rPr>
          <w:rFonts w:eastAsia="Calibri" w:cs="Calibri"/>
        </w:rPr>
        <w:t xml:space="preserve"> </w:t>
      </w:r>
      <w:r w:rsidR="00A1580C" w:rsidRPr="0040167A">
        <w:rPr>
          <w:rFonts w:cs="Calibri"/>
        </w:rPr>
        <w:t>Participar en les activitats formatives de prevenció de riscos laborals que siguen programades.</w:t>
      </w:r>
    </w:p>
    <w:p w14:paraId="63140D41" w14:textId="2A7182B5" w:rsidR="00BA6FAD" w:rsidRDefault="004E67CC" w:rsidP="001015AF">
      <w:pPr>
        <w:spacing w:before="120" w:after="120"/>
        <w:ind w:left="1134" w:right="113" w:hanging="284"/>
        <w:rPr>
          <w:rFonts w:cs="Calibri"/>
        </w:rPr>
      </w:pPr>
      <w:r w:rsidRPr="0040167A">
        <w:rPr>
          <w:rFonts w:eastAsia="Calibri" w:cs="Calibri"/>
        </w:rPr>
        <w:t>d)</w:t>
      </w:r>
      <w:r w:rsidR="00BA6FAD">
        <w:rPr>
          <w:rFonts w:eastAsia="Calibri" w:cs="Calibri"/>
        </w:rPr>
        <w:tab/>
      </w:r>
      <w:r w:rsidR="00A1580C" w:rsidRPr="0040167A">
        <w:rPr>
          <w:rFonts w:cs="Calibri"/>
        </w:rPr>
        <w:t>Informar el seu superior immediat de qualsevol situació que detecte i considere susceptible de convertir-se en un risc per a la seguretat i salut. Així mateix, podrà informar d</w:t>
      </w:r>
      <w:r w:rsidR="00DF6282">
        <w:rPr>
          <w:rFonts w:cs="Calibri"/>
        </w:rPr>
        <w:t>’aquests aspectes</w:t>
      </w:r>
      <w:r w:rsidR="00A1580C" w:rsidRPr="0040167A">
        <w:rPr>
          <w:rFonts w:cs="Calibri"/>
        </w:rPr>
        <w:t xml:space="preserve"> al personal empleat públic designat per a realitzar activitats de prevenció.</w:t>
      </w:r>
    </w:p>
    <w:p w14:paraId="134D589F" w14:textId="77777777" w:rsidR="00BA6FAD" w:rsidRDefault="004E67CC" w:rsidP="001015AF">
      <w:pPr>
        <w:spacing w:before="120" w:after="120"/>
        <w:ind w:left="1134" w:right="113" w:hanging="284"/>
        <w:rPr>
          <w:rFonts w:cs="Calibri"/>
        </w:rPr>
      </w:pPr>
      <w:r w:rsidRPr="0040167A">
        <w:rPr>
          <w:rFonts w:eastAsia="Calibri" w:cs="Calibri"/>
        </w:rPr>
        <w:t>e)</w:t>
      </w:r>
      <w:r w:rsidR="00BA6FAD">
        <w:rPr>
          <w:rFonts w:eastAsia="Calibri" w:cs="Calibri"/>
        </w:rPr>
        <w:tab/>
      </w:r>
      <w:r w:rsidR="00A1580C" w:rsidRPr="0040167A">
        <w:rPr>
          <w:rFonts w:cs="Calibri"/>
        </w:rPr>
        <w:t>Col·laborar</w:t>
      </w:r>
      <w:r w:rsidR="008E63BB" w:rsidRPr="0040167A">
        <w:rPr>
          <w:rFonts w:cs="Calibri"/>
        </w:rPr>
        <w:t xml:space="preserve"> activament en</w:t>
      </w:r>
      <w:r w:rsidR="00A1580C" w:rsidRPr="0040167A">
        <w:rPr>
          <w:rFonts w:cs="Calibri"/>
        </w:rPr>
        <w:t xml:space="preserve"> la integració de la prevenció de riscos laborals.</w:t>
      </w:r>
    </w:p>
    <w:p w14:paraId="194D95B8" w14:textId="77777777" w:rsidR="00A1580C" w:rsidRPr="00BA6FAD" w:rsidRDefault="004E67CC" w:rsidP="001015AF">
      <w:pPr>
        <w:spacing w:before="120" w:after="120"/>
        <w:ind w:left="1134" w:right="113" w:hanging="284"/>
        <w:rPr>
          <w:rFonts w:eastAsia="Calibri" w:cs="Calibri"/>
        </w:rPr>
      </w:pPr>
      <w:r w:rsidRPr="00BA6FAD">
        <w:rPr>
          <w:rFonts w:eastAsia="Calibri" w:cs="Calibri"/>
        </w:rPr>
        <w:t>f)</w:t>
      </w:r>
      <w:r w:rsidR="00BA6FAD" w:rsidRPr="00BA6FAD">
        <w:rPr>
          <w:rFonts w:eastAsia="Calibri" w:cs="Calibri"/>
        </w:rPr>
        <w:tab/>
      </w:r>
      <w:r w:rsidR="00A1580C" w:rsidRPr="00BA6FAD">
        <w:rPr>
          <w:rFonts w:eastAsia="Calibri" w:cs="Calibri"/>
        </w:rPr>
        <w:t>Suggerir l'adopció de les mesures que considere oportunes en el seu àmbit laboral per a millorar la qualitat, la seguretat i l'eficàcia d'aquest</w:t>
      </w:r>
      <w:r w:rsidR="006E679B" w:rsidRPr="00BA6FAD">
        <w:rPr>
          <w:rFonts w:eastAsia="Calibri" w:cs="Calibri"/>
        </w:rPr>
        <w:t>.</w:t>
      </w:r>
    </w:p>
    <w:p w14:paraId="50757209" w14:textId="77777777" w:rsidR="00500349" w:rsidRPr="0042658F" w:rsidRDefault="00384E95" w:rsidP="00E64680">
      <w:pPr>
        <w:pStyle w:val="Ttulo2"/>
        <w:tabs>
          <w:tab w:val="left" w:pos="709"/>
        </w:tabs>
        <w:spacing w:before="120" w:after="120"/>
        <w:rPr>
          <w:rFonts w:ascii="Calibri" w:hAnsi="Calibri" w:cs="Calibri"/>
          <w:b w:val="0"/>
          <w:bCs w:val="0"/>
          <w:i w:val="0"/>
          <w:iCs w:val="0"/>
          <w:sz w:val="24"/>
          <w:szCs w:val="24"/>
          <w:u w:val="single"/>
        </w:rPr>
      </w:pPr>
      <w:bookmarkStart w:id="29" w:name="_Toc118878106"/>
      <w:r w:rsidRPr="0042658F">
        <w:rPr>
          <w:rFonts w:ascii="Calibri" w:hAnsi="Calibri" w:cs="Calibri"/>
          <w:b w:val="0"/>
          <w:bCs w:val="0"/>
          <w:i w:val="0"/>
          <w:iCs w:val="0"/>
          <w:sz w:val="24"/>
          <w:szCs w:val="24"/>
          <w:u w:val="single"/>
        </w:rPr>
        <w:t>4.2</w:t>
      </w:r>
      <w:r w:rsidR="00500349" w:rsidRPr="0042658F">
        <w:rPr>
          <w:rFonts w:ascii="Calibri" w:hAnsi="Calibri" w:cs="Calibri"/>
          <w:b w:val="0"/>
          <w:bCs w:val="0"/>
          <w:i w:val="0"/>
          <w:iCs w:val="0"/>
          <w:sz w:val="24"/>
          <w:szCs w:val="24"/>
          <w:u w:val="single"/>
        </w:rPr>
        <w:t>.</w:t>
      </w:r>
      <w:r w:rsidRPr="0042658F">
        <w:rPr>
          <w:rFonts w:ascii="Calibri" w:hAnsi="Calibri" w:cs="Calibri"/>
          <w:b w:val="0"/>
          <w:bCs w:val="0"/>
          <w:i w:val="0"/>
          <w:iCs w:val="0"/>
          <w:sz w:val="24"/>
          <w:szCs w:val="24"/>
          <w:u w:val="single"/>
        </w:rPr>
        <w:t>2</w:t>
      </w:r>
      <w:r w:rsidR="006C69AF" w:rsidRPr="0042658F">
        <w:rPr>
          <w:rFonts w:ascii="Calibri" w:hAnsi="Calibri" w:cs="Calibri"/>
          <w:b w:val="0"/>
          <w:bCs w:val="0"/>
          <w:i w:val="0"/>
          <w:iCs w:val="0"/>
          <w:sz w:val="24"/>
          <w:szCs w:val="24"/>
          <w:u w:val="single"/>
        </w:rPr>
        <w:t>.</w:t>
      </w:r>
      <w:r w:rsidR="0042658F">
        <w:rPr>
          <w:rFonts w:ascii="Calibri" w:hAnsi="Calibri" w:cs="Calibri"/>
          <w:b w:val="0"/>
          <w:bCs w:val="0"/>
          <w:i w:val="0"/>
          <w:iCs w:val="0"/>
          <w:sz w:val="24"/>
          <w:szCs w:val="24"/>
          <w:u w:val="single"/>
        </w:rPr>
        <w:tab/>
      </w:r>
      <w:r w:rsidR="00500349" w:rsidRPr="0042658F">
        <w:rPr>
          <w:rFonts w:ascii="Calibri" w:hAnsi="Calibri" w:cs="Calibri"/>
          <w:b w:val="0"/>
          <w:bCs w:val="0"/>
          <w:i w:val="0"/>
          <w:iCs w:val="0"/>
          <w:sz w:val="24"/>
          <w:szCs w:val="24"/>
          <w:u w:val="single"/>
        </w:rPr>
        <w:t>Delegades i delegats de prevenció</w:t>
      </w:r>
      <w:bookmarkEnd w:id="29"/>
    </w:p>
    <w:p w14:paraId="44A493F8" w14:textId="1F97D1EA" w:rsidR="004F464B" w:rsidRPr="0040167A" w:rsidRDefault="004E67CC" w:rsidP="00E64680">
      <w:pPr>
        <w:spacing w:before="120" w:after="120"/>
        <w:jc w:val="both"/>
        <w:rPr>
          <w:rFonts w:cs="Calibri"/>
        </w:rPr>
      </w:pPr>
      <w:r w:rsidRPr="0040167A">
        <w:rPr>
          <w:rFonts w:cs="Calibri"/>
        </w:rPr>
        <w:t>Són els representants del personal</w:t>
      </w:r>
      <w:r w:rsidRPr="0040167A">
        <w:rPr>
          <w:rFonts w:cs="Calibri"/>
          <w:color w:val="0000FF"/>
        </w:rPr>
        <w:t xml:space="preserve"> </w:t>
      </w:r>
      <w:r w:rsidRPr="0040167A">
        <w:rPr>
          <w:rFonts w:cs="Calibri"/>
        </w:rPr>
        <w:t xml:space="preserve">de la </w:t>
      </w:r>
      <w:r w:rsidR="00DF6282">
        <w:rPr>
          <w:rFonts w:cs="Calibri"/>
          <w:color w:val="0070C0"/>
        </w:rPr>
        <w:t>c</w:t>
      </w:r>
      <w:r w:rsidRPr="0040167A">
        <w:rPr>
          <w:rFonts w:cs="Calibri"/>
          <w:color w:val="0070C0"/>
        </w:rPr>
        <w:t>onseller</w:t>
      </w:r>
      <w:r w:rsidR="00323680" w:rsidRPr="0040167A">
        <w:rPr>
          <w:rFonts w:cs="Calibri"/>
          <w:color w:val="0070C0"/>
        </w:rPr>
        <w:t>i</w:t>
      </w:r>
      <w:r w:rsidRPr="0040167A">
        <w:rPr>
          <w:rFonts w:cs="Calibri"/>
          <w:color w:val="0070C0"/>
        </w:rPr>
        <w:t>a</w:t>
      </w:r>
      <w:r w:rsidR="00E64680">
        <w:rPr>
          <w:rFonts w:cs="Calibri"/>
          <w:color w:val="0070C0"/>
        </w:rPr>
        <w:t>/o</w:t>
      </w:r>
      <w:r w:rsidRPr="0040167A">
        <w:rPr>
          <w:rFonts w:cs="Calibri"/>
          <w:color w:val="0070C0"/>
        </w:rPr>
        <w:t>rganism</w:t>
      </w:r>
      <w:r w:rsidR="00DF6282">
        <w:rPr>
          <w:rFonts w:cs="Calibri"/>
          <w:color w:val="0070C0"/>
        </w:rPr>
        <w:t>e</w:t>
      </w:r>
      <w:r w:rsidRPr="0040167A">
        <w:rPr>
          <w:rFonts w:cs="Calibri"/>
          <w:color w:val="0070C0"/>
        </w:rPr>
        <w:t xml:space="preserve"> autònom</w:t>
      </w:r>
      <w:r w:rsidRPr="0040167A">
        <w:rPr>
          <w:rFonts w:cs="Calibri"/>
          <w:color w:val="FF0000"/>
        </w:rPr>
        <w:t xml:space="preserve"> </w:t>
      </w:r>
      <w:r w:rsidRPr="0040167A">
        <w:rPr>
          <w:rFonts w:cs="Calibri"/>
        </w:rPr>
        <w:t xml:space="preserve">amb funcions específiques en matèria de prevenció de riscos en el treball, estant recollides en el Decret 123/2001, de 10 de juliol, del Govern Valencià, pel qual s'aprova el Reglament dels </w:t>
      </w:r>
      <w:r w:rsidR="00DF6282">
        <w:rPr>
          <w:rFonts w:cs="Calibri"/>
        </w:rPr>
        <w:t>s</w:t>
      </w:r>
      <w:r w:rsidRPr="0040167A">
        <w:rPr>
          <w:rFonts w:cs="Calibri"/>
        </w:rPr>
        <w:t xml:space="preserve">erveis de </w:t>
      </w:r>
      <w:r w:rsidR="00DF6282">
        <w:rPr>
          <w:rFonts w:cs="Calibri"/>
        </w:rPr>
        <w:t>p</w:t>
      </w:r>
      <w:r w:rsidRPr="0040167A">
        <w:rPr>
          <w:rFonts w:cs="Calibri"/>
        </w:rPr>
        <w:t xml:space="preserve">revenció de </w:t>
      </w:r>
      <w:r w:rsidR="00DF6282">
        <w:rPr>
          <w:rFonts w:cs="Calibri"/>
        </w:rPr>
        <w:t>r</w:t>
      </w:r>
      <w:r w:rsidRPr="0040167A">
        <w:rPr>
          <w:rFonts w:cs="Calibri"/>
        </w:rPr>
        <w:t xml:space="preserve">iscos </w:t>
      </w:r>
      <w:r w:rsidR="00DF6282">
        <w:rPr>
          <w:rFonts w:cs="Calibri"/>
        </w:rPr>
        <w:t>l</w:t>
      </w:r>
      <w:r w:rsidRPr="0040167A">
        <w:rPr>
          <w:rFonts w:cs="Calibri"/>
        </w:rPr>
        <w:t>aborals en l'àmbit de l'Administració de la Generalitat Valenciana i els seus organismes autònoms, en el seu article 6, les seues competències i funcions</w:t>
      </w:r>
      <w:r w:rsidR="006E679B" w:rsidRPr="0040167A">
        <w:rPr>
          <w:rFonts w:cs="Calibri"/>
        </w:rPr>
        <w:t>.</w:t>
      </w:r>
    </w:p>
    <w:p w14:paraId="78CD5C9E" w14:textId="1F56C817" w:rsidR="00B36E70" w:rsidRPr="0040167A" w:rsidRDefault="00B36E70" w:rsidP="00E64680">
      <w:pPr>
        <w:spacing w:before="120" w:after="120"/>
        <w:jc w:val="both"/>
        <w:rPr>
          <w:rFonts w:cs="Calibri"/>
          <w:b/>
          <w:color w:val="FF0000"/>
        </w:rPr>
      </w:pPr>
      <w:r w:rsidRPr="0040167A">
        <w:rPr>
          <w:rFonts w:cs="Calibri"/>
          <w:color w:val="FF0000"/>
        </w:rPr>
        <w:t>(</w:t>
      </w:r>
      <w:r w:rsidR="00DF6282">
        <w:rPr>
          <w:rFonts w:cs="Calibri"/>
          <w:color w:val="FF0000"/>
        </w:rPr>
        <w:t xml:space="preserve">cal </w:t>
      </w:r>
      <w:r w:rsidRPr="0040167A">
        <w:rPr>
          <w:rFonts w:cs="Calibri"/>
          <w:color w:val="FF0000"/>
        </w:rPr>
        <w:t xml:space="preserve">indicar o </w:t>
      </w:r>
      <w:r w:rsidR="00DF6282">
        <w:rPr>
          <w:rFonts w:cs="Calibri"/>
          <w:color w:val="FF0000"/>
        </w:rPr>
        <w:t>esmentar</w:t>
      </w:r>
      <w:r w:rsidRPr="0040167A">
        <w:rPr>
          <w:rFonts w:cs="Calibri"/>
          <w:color w:val="FF0000"/>
        </w:rPr>
        <w:t xml:space="preserve"> la normativa on </w:t>
      </w:r>
      <w:r w:rsidR="00DF6282">
        <w:rPr>
          <w:rFonts w:cs="Calibri"/>
          <w:color w:val="FF0000"/>
        </w:rPr>
        <w:t>s’estableixen</w:t>
      </w:r>
      <w:r w:rsidRPr="0040167A">
        <w:rPr>
          <w:rFonts w:cs="Calibri"/>
          <w:color w:val="FF0000"/>
        </w:rPr>
        <w:t xml:space="preserve"> el nombre de persones delegades de prevenció i de les organitzacions sindicals pertanyents)</w:t>
      </w:r>
    </w:p>
    <w:p w14:paraId="79671D32" w14:textId="48003AB1" w:rsidR="00C04543" w:rsidRPr="0042658F" w:rsidRDefault="00183163" w:rsidP="0042658F">
      <w:pPr>
        <w:pStyle w:val="Ttulo2"/>
        <w:tabs>
          <w:tab w:val="left" w:pos="567"/>
        </w:tabs>
        <w:spacing w:before="120" w:after="120"/>
        <w:rPr>
          <w:rFonts w:ascii="Calibri" w:hAnsi="Calibri" w:cs="Calibri"/>
          <w:b w:val="0"/>
          <w:bCs w:val="0"/>
          <w:i w:val="0"/>
          <w:iCs w:val="0"/>
          <w:sz w:val="24"/>
          <w:szCs w:val="24"/>
          <w:u w:val="single"/>
        </w:rPr>
      </w:pPr>
      <w:bookmarkStart w:id="30" w:name="_Toc118878107"/>
      <w:r w:rsidRPr="0042658F">
        <w:rPr>
          <w:rFonts w:ascii="Calibri" w:hAnsi="Calibri" w:cs="Calibri"/>
          <w:b w:val="0"/>
          <w:bCs w:val="0"/>
          <w:i w:val="0"/>
          <w:iCs w:val="0"/>
          <w:sz w:val="24"/>
          <w:szCs w:val="24"/>
          <w:u w:val="single"/>
        </w:rPr>
        <w:lastRenderedPageBreak/>
        <w:t>4.2.</w:t>
      </w:r>
      <w:r w:rsidR="006C69AF" w:rsidRPr="0042658F">
        <w:rPr>
          <w:rFonts w:ascii="Calibri" w:hAnsi="Calibri" w:cs="Calibri"/>
          <w:b w:val="0"/>
          <w:bCs w:val="0"/>
          <w:i w:val="0"/>
          <w:iCs w:val="0"/>
          <w:sz w:val="24"/>
          <w:szCs w:val="24"/>
          <w:u w:val="single"/>
        </w:rPr>
        <w:t>3</w:t>
      </w:r>
      <w:r w:rsidRPr="0042658F">
        <w:rPr>
          <w:rFonts w:ascii="Calibri" w:hAnsi="Calibri" w:cs="Calibri"/>
          <w:b w:val="0"/>
          <w:bCs w:val="0"/>
          <w:i w:val="0"/>
          <w:iCs w:val="0"/>
          <w:sz w:val="24"/>
          <w:szCs w:val="24"/>
          <w:u w:val="single"/>
        </w:rPr>
        <w:t>.</w:t>
      </w:r>
      <w:r w:rsidR="004013B6" w:rsidRPr="0042658F">
        <w:rPr>
          <w:rFonts w:ascii="Calibri" w:hAnsi="Calibri" w:cs="Calibri"/>
          <w:b w:val="0"/>
          <w:bCs w:val="0"/>
          <w:i w:val="0"/>
          <w:iCs w:val="0"/>
          <w:sz w:val="24"/>
          <w:szCs w:val="24"/>
          <w:u w:val="single"/>
        </w:rPr>
        <w:tab/>
        <w:t>S</w:t>
      </w:r>
      <w:r w:rsidR="00C04543" w:rsidRPr="0042658F">
        <w:rPr>
          <w:rFonts w:ascii="Calibri" w:hAnsi="Calibri" w:cs="Calibri"/>
          <w:b w:val="0"/>
          <w:bCs w:val="0"/>
          <w:i w:val="0"/>
          <w:iCs w:val="0"/>
          <w:sz w:val="24"/>
          <w:szCs w:val="24"/>
          <w:u w:val="single"/>
        </w:rPr>
        <w:t>erv</w:t>
      </w:r>
      <w:r w:rsidR="00DF6282">
        <w:rPr>
          <w:rFonts w:ascii="Calibri" w:hAnsi="Calibri" w:cs="Calibri"/>
          <w:b w:val="0"/>
          <w:bCs w:val="0"/>
          <w:i w:val="0"/>
          <w:iCs w:val="0"/>
          <w:sz w:val="24"/>
          <w:szCs w:val="24"/>
          <w:u w:val="single"/>
        </w:rPr>
        <w:t>e</w:t>
      </w:r>
      <w:r w:rsidR="00C04543" w:rsidRPr="0042658F">
        <w:rPr>
          <w:rFonts w:ascii="Calibri" w:hAnsi="Calibri" w:cs="Calibri"/>
          <w:b w:val="0"/>
          <w:bCs w:val="0"/>
          <w:i w:val="0"/>
          <w:iCs w:val="0"/>
          <w:sz w:val="24"/>
          <w:szCs w:val="24"/>
          <w:u w:val="single"/>
        </w:rPr>
        <w:t>i de Prevenció de Riscos</w:t>
      </w:r>
      <w:r w:rsidR="003668CA" w:rsidRPr="0042658F">
        <w:rPr>
          <w:rFonts w:ascii="Calibri" w:hAnsi="Calibri" w:cs="Calibri"/>
          <w:b w:val="0"/>
          <w:bCs w:val="0"/>
          <w:i w:val="0"/>
          <w:iCs w:val="0"/>
          <w:sz w:val="24"/>
          <w:szCs w:val="24"/>
          <w:u w:val="single"/>
        </w:rPr>
        <w:t xml:space="preserve"> del Personal Propi</w:t>
      </w:r>
      <w:bookmarkEnd w:id="30"/>
    </w:p>
    <w:p w14:paraId="03D7F47D" w14:textId="3D37C14D" w:rsidR="00FE6F53" w:rsidRPr="0040167A" w:rsidRDefault="00FE6F53" w:rsidP="0042658F">
      <w:pPr>
        <w:spacing w:before="120" w:after="120"/>
        <w:jc w:val="both"/>
        <w:rPr>
          <w:rFonts w:cs="Calibri"/>
        </w:rPr>
      </w:pPr>
      <w:r w:rsidRPr="0040167A">
        <w:rPr>
          <w:rFonts w:cs="Calibri"/>
        </w:rPr>
        <w:t xml:space="preserve">Per al desenvolupament de les competències </w:t>
      </w:r>
      <w:r w:rsidR="00DF6282">
        <w:rPr>
          <w:rFonts w:cs="Calibri"/>
        </w:rPr>
        <w:t>referides</w:t>
      </w:r>
      <w:r w:rsidRPr="0040167A">
        <w:rPr>
          <w:rFonts w:cs="Calibri"/>
        </w:rPr>
        <w:t xml:space="preserve"> a la realització de les</w:t>
      </w:r>
      <w:r w:rsidR="00372762" w:rsidRPr="0040167A">
        <w:rPr>
          <w:rFonts w:cs="Calibri"/>
        </w:rPr>
        <w:t xml:space="preserve"> </w:t>
      </w:r>
      <w:r w:rsidRPr="0040167A">
        <w:rPr>
          <w:rFonts w:cs="Calibri"/>
        </w:rPr>
        <w:t>activitats preventives,</w:t>
      </w:r>
      <w:r w:rsidR="00372762" w:rsidRPr="0040167A">
        <w:rPr>
          <w:rFonts w:cs="Calibri"/>
        </w:rPr>
        <w:t xml:space="preserve"> e</w:t>
      </w:r>
      <w:r w:rsidRPr="0040167A">
        <w:rPr>
          <w:rFonts w:cs="Calibri"/>
        </w:rPr>
        <w:t xml:space="preserve">n l'àmbit dels </w:t>
      </w:r>
      <w:r w:rsidR="00372762" w:rsidRPr="0040167A">
        <w:rPr>
          <w:rFonts w:cs="Calibri"/>
        </w:rPr>
        <w:t xml:space="preserve">sectors de </w:t>
      </w:r>
      <w:r w:rsidR="00DF6282">
        <w:rPr>
          <w:rFonts w:cs="Calibri"/>
        </w:rPr>
        <w:t>f</w:t>
      </w:r>
      <w:r w:rsidR="00372762" w:rsidRPr="0040167A">
        <w:rPr>
          <w:rFonts w:cs="Calibri"/>
        </w:rPr>
        <w:t>unció</w:t>
      </w:r>
      <w:r w:rsidRPr="0040167A">
        <w:rPr>
          <w:rFonts w:cs="Calibri"/>
        </w:rPr>
        <w:t xml:space="preserve"> </w:t>
      </w:r>
      <w:r w:rsidR="00DF6282">
        <w:rPr>
          <w:rFonts w:cs="Calibri"/>
        </w:rPr>
        <w:t>p</w:t>
      </w:r>
      <w:r w:rsidRPr="0040167A">
        <w:rPr>
          <w:rFonts w:cs="Calibri"/>
        </w:rPr>
        <w:t>ública</w:t>
      </w:r>
      <w:r w:rsidR="00372762" w:rsidRPr="0040167A">
        <w:rPr>
          <w:rFonts w:cs="Calibri"/>
        </w:rPr>
        <w:t>,</w:t>
      </w:r>
      <w:r w:rsidRPr="0040167A">
        <w:rPr>
          <w:rFonts w:cs="Calibri"/>
        </w:rPr>
        <w:t xml:space="preserve"> </w:t>
      </w:r>
      <w:r w:rsidR="00DF6282">
        <w:rPr>
          <w:rFonts w:cs="Calibri"/>
        </w:rPr>
        <w:t>j</w:t>
      </w:r>
      <w:r w:rsidRPr="0040167A">
        <w:rPr>
          <w:rFonts w:cs="Calibri"/>
        </w:rPr>
        <w:t xml:space="preserve">ustícia i </w:t>
      </w:r>
      <w:r w:rsidR="00DF6282">
        <w:rPr>
          <w:rFonts w:cs="Calibri"/>
        </w:rPr>
        <w:t>d</w:t>
      </w:r>
      <w:r w:rsidRPr="0040167A">
        <w:rPr>
          <w:rFonts w:cs="Calibri"/>
        </w:rPr>
        <w:t>ocent,</w:t>
      </w:r>
      <w:r w:rsidR="00372762" w:rsidRPr="0040167A">
        <w:rPr>
          <w:rFonts w:cs="Calibri"/>
        </w:rPr>
        <w:t xml:space="preserve"> </w:t>
      </w:r>
      <w:r w:rsidR="00DF6282">
        <w:rPr>
          <w:rFonts w:cs="Calibri"/>
        </w:rPr>
        <w:t>d’acord</w:t>
      </w:r>
      <w:r w:rsidRPr="0040167A">
        <w:rPr>
          <w:rFonts w:cs="Calibri"/>
        </w:rPr>
        <w:t xml:space="preserve"> </w:t>
      </w:r>
      <w:r w:rsidR="00DF6282">
        <w:rPr>
          <w:rFonts w:cs="Calibri"/>
        </w:rPr>
        <w:t xml:space="preserve">amb </w:t>
      </w:r>
      <w:r w:rsidRPr="0040167A">
        <w:rPr>
          <w:rFonts w:cs="Calibri"/>
        </w:rPr>
        <w:t>el Decret 48/2016, de 22 d'abril, del Consell, el</w:t>
      </w:r>
      <w:r w:rsidR="00372762" w:rsidRPr="0040167A">
        <w:rPr>
          <w:rFonts w:cs="Calibri"/>
        </w:rPr>
        <w:t xml:space="preserve"> </w:t>
      </w:r>
      <w:r w:rsidRPr="0040167A">
        <w:rPr>
          <w:rFonts w:cs="Calibri"/>
        </w:rPr>
        <w:t>Servei de Prevenció de Riscos Laborals del Personal Propi de l'Administració</w:t>
      </w:r>
      <w:r w:rsidR="00372762" w:rsidRPr="0040167A">
        <w:rPr>
          <w:rFonts w:cs="Calibri"/>
        </w:rPr>
        <w:t xml:space="preserve"> </w:t>
      </w:r>
      <w:r w:rsidRPr="0040167A">
        <w:rPr>
          <w:rFonts w:cs="Calibri"/>
        </w:rPr>
        <w:t xml:space="preserve"> de la Generalitat, està format pel conjunt de</w:t>
      </w:r>
      <w:r w:rsidR="00372762" w:rsidRPr="0040167A">
        <w:rPr>
          <w:rFonts w:cs="Calibri"/>
        </w:rPr>
        <w:t xml:space="preserve"> </w:t>
      </w:r>
      <w:r w:rsidRPr="0040167A">
        <w:rPr>
          <w:rFonts w:cs="Calibri"/>
        </w:rPr>
        <w:t xml:space="preserve">recursos humans i materials necessaris per a la realització de les </w:t>
      </w:r>
      <w:r w:rsidR="00EB1D30" w:rsidRPr="0040167A">
        <w:rPr>
          <w:rFonts w:cs="Calibri"/>
        </w:rPr>
        <w:t xml:space="preserve"> </w:t>
      </w:r>
      <w:r w:rsidRPr="0040167A">
        <w:rPr>
          <w:rFonts w:cs="Calibri"/>
        </w:rPr>
        <w:t>activitats</w:t>
      </w:r>
      <w:r w:rsidR="00372762" w:rsidRPr="0040167A">
        <w:rPr>
          <w:rFonts w:cs="Calibri"/>
        </w:rPr>
        <w:t xml:space="preserve"> </w:t>
      </w:r>
      <w:r w:rsidRPr="0040167A">
        <w:rPr>
          <w:rFonts w:cs="Calibri"/>
        </w:rPr>
        <w:t>de prevenció</w:t>
      </w:r>
      <w:r w:rsidR="00EB1D30" w:rsidRPr="0040167A">
        <w:rPr>
          <w:rFonts w:cs="Calibri"/>
        </w:rPr>
        <w:t xml:space="preserve"> regulades en l'RD 39/1997</w:t>
      </w:r>
      <w:r w:rsidRPr="0040167A">
        <w:rPr>
          <w:rFonts w:cs="Calibri"/>
        </w:rPr>
        <w:t>, a fi de garantir l'adequada protecció de la</w:t>
      </w:r>
      <w:r w:rsidR="00372762" w:rsidRPr="0040167A">
        <w:rPr>
          <w:rFonts w:cs="Calibri"/>
        </w:rPr>
        <w:t xml:space="preserve"> </w:t>
      </w:r>
      <w:r w:rsidRPr="0040167A">
        <w:rPr>
          <w:rFonts w:cs="Calibri"/>
        </w:rPr>
        <w:t>seguretat i la salut del personal funcionari i laboral,</w:t>
      </w:r>
      <w:r w:rsidR="00372762" w:rsidRPr="0040167A">
        <w:rPr>
          <w:rFonts w:cs="Calibri"/>
        </w:rPr>
        <w:t xml:space="preserve"> </w:t>
      </w:r>
      <w:r w:rsidRPr="0040167A">
        <w:rPr>
          <w:rFonts w:cs="Calibri"/>
        </w:rPr>
        <w:t>assessorant i assistint per a això l'administració, aquest personal,</w:t>
      </w:r>
      <w:r w:rsidR="00372762" w:rsidRPr="0040167A">
        <w:rPr>
          <w:rFonts w:cs="Calibri"/>
        </w:rPr>
        <w:t xml:space="preserve"> </w:t>
      </w:r>
      <w:r w:rsidR="00DF6282">
        <w:rPr>
          <w:rFonts w:cs="Calibri"/>
        </w:rPr>
        <w:t>el</w:t>
      </w:r>
      <w:r w:rsidRPr="0040167A">
        <w:rPr>
          <w:rFonts w:cs="Calibri"/>
        </w:rPr>
        <w:t xml:space="preserve">s seus representants legals i </w:t>
      </w:r>
      <w:r w:rsidR="00DF6282">
        <w:rPr>
          <w:rFonts w:cs="Calibri"/>
        </w:rPr>
        <w:t>e</w:t>
      </w:r>
      <w:r w:rsidRPr="0040167A">
        <w:rPr>
          <w:rFonts w:cs="Calibri"/>
        </w:rPr>
        <w:t>ls òrgans de representació especialitzada.</w:t>
      </w:r>
      <w:r w:rsidR="00372762" w:rsidRPr="0040167A">
        <w:rPr>
          <w:rFonts w:cs="Calibri"/>
        </w:rPr>
        <w:t xml:space="preserve"> </w:t>
      </w:r>
    </w:p>
    <w:p w14:paraId="0ECB137D" w14:textId="77777777" w:rsidR="00FE6F53" w:rsidRPr="0042658F" w:rsidRDefault="00B12E3C" w:rsidP="0042658F">
      <w:pPr>
        <w:pStyle w:val="Ttulo2"/>
        <w:tabs>
          <w:tab w:val="left" w:pos="567"/>
        </w:tabs>
        <w:spacing w:before="120" w:after="120"/>
        <w:rPr>
          <w:rFonts w:ascii="Calibri" w:hAnsi="Calibri" w:cs="Calibri"/>
          <w:b w:val="0"/>
          <w:bCs w:val="0"/>
          <w:i w:val="0"/>
          <w:iCs w:val="0"/>
          <w:sz w:val="24"/>
          <w:szCs w:val="24"/>
          <w:u w:val="single"/>
        </w:rPr>
      </w:pPr>
      <w:bookmarkStart w:id="31" w:name="_Toc118878108"/>
      <w:r w:rsidRPr="0042658F">
        <w:rPr>
          <w:rFonts w:ascii="Calibri" w:hAnsi="Calibri" w:cs="Calibri"/>
          <w:b w:val="0"/>
          <w:bCs w:val="0"/>
          <w:i w:val="0"/>
          <w:iCs w:val="0"/>
          <w:sz w:val="24"/>
          <w:szCs w:val="24"/>
          <w:u w:val="single"/>
        </w:rPr>
        <w:t>4.2.</w:t>
      </w:r>
      <w:r w:rsidR="006C69AF" w:rsidRPr="0042658F">
        <w:rPr>
          <w:rFonts w:ascii="Calibri" w:hAnsi="Calibri" w:cs="Calibri"/>
          <w:b w:val="0"/>
          <w:bCs w:val="0"/>
          <w:i w:val="0"/>
          <w:iCs w:val="0"/>
          <w:sz w:val="24"/>
          <w:szCs w:val="24"/>
          <w:u w:val="single"/>
        </w:rPr>
        <w:t>4</w:t>
      </w:r>
      <w:r w:rsidRPr="0042658F">
        <w:rPr>
          <w:rFonts w:ascii="Calibri" w:hAnsi="Calibri" w:cs="Calibri"/>
          <w:b w:val="0"/>
          <w:bCs w:val="0"/>
          <w:i w:val="0"/>
          <w:iCs w:val="0"/>
          <w:sz w:val="24"/>
          <w:szCs w:val="24"/>
          <w:u w:val="single"/>
        </w:rPr>
        <w:t>.</w:t>
      </w:r>
      <w:r w:rsidR="004013B6" w:rsidRPr="0042658F">
        <w:rPr>
          <w:rFonts w:ascii="Calibri" w:hAnsi="Calibri" w:cs="Calibri"/>
          <w:b w:val="0"/>
          <w:bCs w:val="0"/>
          <w:i w:val="0"/>
          <w:iCs w:val="0"/>
          <w:sz w:val="24"/>
          <w:szCs w:val="24"/>
          <w:u w:val="single"/>
        </w:rPr>
        <w:tab/>
      </w:r>
      <w:r w:rsidR="00FE6F53" w:rsidRPr="0042658F">
        <w:rPr>
          <w:rFonts w:ascii="Calibri" w:hAnsi="Calibri" w:cs="Calibri"/>
          <w:b w:val="0"/>
          <w:bCs w:val="0"/>
          <w:i w:val="0"/>
          <w:iCs w:val="0"/>
          <w:sz w:val="24"/>
          <w:szCs w:val="24"/>
          <w:u w:val="single"/>
        </w:rPr>
        <w:t>Òrgans de participació</w:t>
      </w:r>
      <w:bookmarkEnd w:id="31"/>
    </w:p>
    <w:p w14:paraId="1FB75F1B" w14:textId="23826A5A" w:rsidR="00FE6F53" w:rsidRPr="0040167A" w:rsidRDefault="00FE6F53" w:rsidP="0042658F">
      <w:pPr>
        <w:spacing w:before="120" w:after="120"/>
        <w:jc w:val="both"/>
        <w:rPr>
          <w:rFonts w:cs="Calibri"/>
        </w:rPr>
      </w:pPr>
      <w:r w:rsidRPr="0040167A">
        <w:rPr>
          <w:rFonts w:cs="Calibri"/>
        </w:rPr>
        <w:t>Considerant les activitats desenvolupades per l'Administració  de</w:t>
      </w:r>
      <w:r w:rsidR="00B12E3C" w:rsidRPr="0040167A">
        <w:rPr>
          <w:rFonts w:cs="Calibri"/>
        </w:rPr>
        <w:t xml:space="preserve"> </w:t>
      </w:r>
      <w:r w:rsidRPr="0040167A">
        <w:rPr>
          <w:rFonts w:cs="Calibri"/>
        </w:rPr>
        <w:t>la Generalitat i les diferents condicions en què aquestes es realitzen, s'estableixen,</w:t>
      </w:r>
      <w:r w:rsidR="00B12E3C" w:rsidRPr="0040167A">
        <w:rPr>
          <w:rFonts w:cs="Calibri"/>
        </w:rPr>
        <w:t xml:space="preserve"> </w:t>
      </w:r>
      <w:r w:rsidRPr="0040167A">
        <w:rPr>
          <w:rFonts w:cs="Calibri"/>
        </w:rPr>
        <w:t>com a òrgans de participació i consulta, la Comissió Paritària</w:t>
      </w:r>
      <w:r w:rsidR="00B12E3C" w:rsidRPr="0040167A">
        <w:rPr>
          <w:rFonts w:cs="Calibri"/>
        </w:rPr>
        <w:t xml:space="preserve"> </w:t>
      </w:r>
      <w:r w:rsidRPr="0040167A">
        <w:rPr>
          <w:rFonts w:cs="Calibri"/>
        </w:rPr>
        <w:t>de Seguretat i Salut en el Treball</w:t>
      </w:r>
      <w:r w:rsidR="003668CA" w:rsidRPr="0040167A">
        <w:rPr>
          <w:rFonts w:cs="Calibri"/>
        </w:rPr>
        <w:t xml:space="preserve"> de la Generalitat</w:t>
      </w:r>
      <w:r w:rsidRPr="0040167A">
        <w:rPr>
          <w:rFonts w:cs="Calibri"/>
        </w:rPr>
        <w:t>, les comissions sectorials</w:t>
      </w:r>
      <w:r w:rsidR="003668CA" w:rsidRPr="0040167A">
        <w:rPr>
          <w:rFonts w:cs="Calibri"/>
        </w:rPr>
        <w:t xml:space="preserve"> de seguretat i salut en el treball</w:t>
      </w:r>
      <w:r w:rsidRPr="0040167A">
        <w:rPr>
          <w:rFonts w:cs="Calibri"/>
        </w:rPr>
        <w:t xml:space="preserve"> i els</w:t>
      </w:r>
      <w:r w:rsidR="00B12E3C" w:rsidRPr="0040167A">
        <w:rPr>
          <w:rFonts w:cs="Calibri"/>
        </w:rPr>
        <w:t xml:space="preserve"> </w:t>
      </w:r>
      <w:r w:rsidRPr="0040167A">
        <w:rPr>
          <w:rFonts w:cs="Calibri"/>
        </w:rPr>
        <w:t>comités de seguretat i salut, d'acord amb les disposicions</w:t>
      </w:r>
      <w:r w:rsidR="00B12E3C" w:rsidRPr="0040167A">
        <w:rPr>
          <w:rFonts w:cs="Calibri"/>
        </w:rPr>
        <w:t xml:space="preserve"> </w:t>
      </w:r>
      <w:r w:rsidRPr="0040167A">
        <w:rPr>
          <w:rFonts w:cs="Calibri"/>
        </w:rPr>
        <w:t>del Decret 123/2001, de 10 de juliol, del Govern Valencià,</w:t>
      </w:r>
      <w:r w:rsidR="00B12E3C" w:rsidRPr="0040167A">
        <w:rPr>
          <w:rFonts w:cs="Calibri"/>
        </w:rPr>
        <w:t xml:space="preserve"> </w:t>
      </w:r>
      <w:r w:rsidRPr="0040167A">
        <w:rPr>
          <w:rFonts w:cs="Calibri"/>
        </w:rPr>
        <w:t xml:space="preserve">pel qual s'aprova el Reglament dels </w:t>
      </w:r>
      <w:r w:rsidR="00957192">
        <w:rPr>
          <w:rFonts w:cs="Calibri"/>
        </w:rPr>
        <w:t>s</w:t>
      </w:r>
      <w:r w:rsidRPr="0040167A">
        <w:rPr>
          <w:rFonts w:cs="Calibri"/>
        </w:rPr>
        <w:t xml:space="preserve">erveis de </w:t>
      </w:r>
      <w:r w:rsidR="00957192">
        <w:rPr>
          <w:rFonts w:cs="Calibri"/>
        </w:rPr>
        <w:t>p</w:t>
      </w:r>
      <w:r w:rsidRPr="0040167A">
        <w:rPr>
          <w:rFonts w:cs="Calibri"/>
        </w:rPr>
        <w:t>revenció de</w:t>
      </w:r>
      <w:r w:rsidR="00B12E3C" w:rsidRPr="0040167A">
        <w:rPr>
          <w:rFonts w:cs="Calibri"/>
        </w:rPr>
        <w:t xml:space="preserve"> </w:t>
      </w:r>
      <w:r w:rsidR="00957192">
        <w:rPr>
          <w:rFonts w:cs="Calibri"/>
        </w:rPr>
        <w:t>r</w:t>
      </w:r>
      <w:r w:rsidRPr="0040167A">
        <w:rPr>
          <w:rFonts w:cs="Calibri"/>
        </w:rPr>
        <w:t xml:space="preserve">iscos </w:t>
      </w:r>
      <w:r w:rsidR="00957192">
        <w:rPr>
          <w:rFonts w:cs="Calibri"/>
        </w:rPr>
        <w:t>l</w:t>
      </w:r>
      <w:r w:rsidRPr="0040167A">
        <w:rPr>
          <w:rFonts w:cs="Calibri"/>
        </w:rPr>
        <w:t>aborals en l'àmbit de l'</w:t>
      </w:r>
      <w:r w:rsidR="00957192">
        <w:rPr>
          <w:rFonts w:cs="Calibri"/>
        </w:rPr>
        <w:t>A</w:t>
      </w:r>
      <w:r w:rsidRPr="0040167A">
        <w:rPr>
          <w:rFonts w:cs="Calibri"/>
        </w:rPr>
        <w:t>dministració de la Generalitat i</w:t>
      </w:r>
      <w:r w:rsidR="00B12E3C" w:rsidRPr="0040167A">
        <w:rPr>
          <w:rFonts w:cs="Calibri"/>
        </w:rPr>
        <w:t xml:space="preserve"> </w:t>
      </w:r>
      <w:r w:rsidRPr="0040167A">
        <w:rPr>
          <w:rFonts w:cs="Calibri"/>
        </w:rPr>
        <w:t>els seus organismes autònoms.</w:t>
      </w:r>
    </w:p>
    <w:p w14:paraId="58C8473A" w14:textId="266283E5" w:rsidR="005861FF" w:rsidRPr="0040167A" w:rsidRDefault="00AE6B43" w:rsidP="001015AF">
      <w:pPr>
        <w:spacing w:before="120" w:after="120"/>
        <w:ind w:left="284"/>
        <w:jc w:val="both"/>
        <w:rPr>
          <w:rFonts w:cs="Calibri"/>
        </w:rPr>
      </w:pPr>
      <w:r w:rsidRPr="0040167A">
        <w:rPr>
          <w:rFonts w:cs="Calibri"/>
        </w:rPr>
        <w:t>A</w:t>
      </w:r>
      <w:r w:rsidR="005861FF" w:rsidRPr="0040167A">
        <w:rPr>
          <w:rFonts w:cs="Calibri"/>
        </w:rPr>
        <w:t>) Comités de Segur</w:t>
      </w:r>
      <w:r w:rsidR="00957192">
        <w:rPr>
          <w:rFonts w:cs="Calibri"/>
        </w:rPr>
        <w:t>et</w:t>
      </w:r>
      <w:r w:rsidR="005861FF" w:rsidRPr="0040167A">
        <w:rPr>
          <w:rFonts w:cs="Calibri"/>
        </w:rPr>
        <w:t>a</w:t>
      </w:r>
      <w:r w:rsidR="00957192">
        <w:rPr>
          <w:rFonts w:cs="Calibri"/>
        </w:rPr>
        <w:t>t</w:t>
      </w:r>
      <w:r w:rsidR="005861FF" w:rsidRPr="0040167A">
        <w:rPr>
          <w:rFonts w:cs="Calibri"/>
        </w:rPr>
        <w:t xml:space="preserve"> i </w:t>
      </w:r>
      <w:r w:rsidR="003668CA" w:rsidRPr="0040167A">
        <w:rPr>
          <w:rFonts w:cs="Calibri"/>
        </w:rPr>
        <w:t>S</w:t>
      </w:r>
      <w:r w:rsidR="005861FF" w:rsidRPr="0040167A">
        <w:rPr>
          <w:rFonts w:cs="Calibri"/>
        </w:rPr>
        <w:t>a</w:t>
      </w:r>
      <w:r w:rsidR="00957192">
        <w:rPr>
          <w:rFonts w:cs="Calibri"/>
        </w:rPr>
        <w:t>lut</w:t>
      </w:r>
    </w:p>
    <w:p w14:paraId="166173A9" w14:textId="2C6AB944" w:rsidR="005861FF" w:rsidRPr="0040167A" w:rsidRDefault="005861FF" w:rsidP="001015AF">
      <w:pPr>
        <w:spacing w:before="120" w:after="120"/>
        <w:ind w:left="567"/>
        <w:jc w:val="both"/>
        <w:rPr>
          <w:rFonts w:cs="Calibri"/>
          <w:color w:val="0000FF"/>
        </w:rPr>
      </w:pPr>
      <w:r w:rsidRPr="0040167A">
        <w:rPr>
          <w:rFonts w:cs="Calibri"/>
        </w:rPr>
        <w:t>Òrgans paritaris i col·legiats de participació, destinats a la</w:t>
      </w:r>
      <w:r w:rsidR="00AE6B43" w:rsidRPr="0040167A">
        <w:rPr>
          <w:rFonts w:cs="Calibri"/>
        </w:rPr>
        <w:t xml:space="preserve"> </w:t>
      </w:r>
      <w:r w:rsidRPr="0040167A">
        <w:rPr>
          <w:rFonts w:cs="Calibri"/>
        </w:rPr>
        <w:t>consulta regular i periòdica de les actuacions de l'Administració de</w:t>
      </w:r>
      <w:r w:rsidR="00AE6B43" w:rsidRPr="0040167A">
        <w:rPr>
          <w:rFonts w:cs="Calibri"/>
        </w:rPr>
        <w:t xml:space="preserve"> </w:t>
      </w:r>
      <w:r w:rsidRPr="0040167A">
        <w:rPr>
          <w:rFonts w:cs="Calibri"/>
        </w:rPr>
        <w:t>la Generalitat en matèria de prevenció de riscos</w:t>
      </w:r>
      <w:r w:rsidR="00BD14A9" w:rsidRPr="0040167A">
        <w:rPr>
          <w:rFonts w:cs="Calibri"/>
        </w:rPr>
        <w:t xml:space="preserve">. </w:t>
      </w:r>
      <w:r w:rsidR="004E67CC" w:rsidRPr="0040167A">
        <w:rPr>
          <w:rFonts w:cs="Calibri"/>
        </w:rPr>
        <w:t>La seua composició, funcions i competències, així com la periodicitat de les seues reunions es regulen en el Decret 123/2001</w:t>
      </w:r>
      <w:r w:rsidR="004E67CC" w:rsidRPr="0040167A">
        <w:rPr>
          <w:rFonts w:cs="Calibri"/>
          <w:color w:val="0000FF"/>
        </w:rPr>
        <w:t>.</w:t>
      </w:r>
    </w:p>
    <w:p w14:paraId="339EC9FA" w14:textId="65957C45" w:rsidR="004E67CC" w:rsidRPr="0040167A" w:rsidRDefault="004E67CC" w:rsidP="001015AF">
      <w:pPr>
        <w:spacing w:before="120" w:after="120"/>
        <w:ind w:left="567"/>
        <w:jc w:val="both"/>
        <w:rPr>
          <w:rFonts w:cs="Calibri"/>
          <w:color w:val="0070C0"/>
        </w:rPr>
      </w:pPr>
      <w:r w:rsidRPr="0040167A">
        <w:rPr>
          <w:rFonts w:cs="Calibri"/>
        </w:rPr>
        <w:t xml:space="preserve">El </w:t>
      </w:r>
      <w:r w:rsidR="008E63BB" w:rsidRPr="0040167A">
        <w:rPr>
          <w:rFonts w:cs="Calibri"/>
        </w:rPr>
        <w:t>personal</w:t>
      </w:r>
      <w:r w:rsidR="00E64680">
        <w:rPr>
          <w:rFonts w:cs="Calibri"/>
        </w:rPr>
        <w:t xml:space="preserve"> de la </w:t>
      </w:r>
      <w:r w:rsidR="00957192">
        <w:rPr>
          <w:rFonts w:cs="Calibri"/>
          <w:color w:val="0070C0"/>
        </w:rPr>
        <w:t>conselleria</w:t>
      </w:r>
      <w:r w:rsidR="00E64680" w:rsidRPr="0040167A">
        <w:rPr>
          <w:rFonts w:cs="Calibri"/>
          <w:color w:val="0070C0"/>
        </w:rPr>
        <w:t>/</w:t>
      </w:r>
      <w:r w:rsidR="00E64680">
        <w:rPr>
          <w:rFonts w:cs="Calibri"/>
          <w:color w:val="0070C0"/>
        </w:rPr>
        <w:t>o</w:t>
      </w:r>
      <w:r w:rsidR="00E64680" w:rsidRPr="0040167A">
        <w:rPr>
          <w:rFonts w:cs="Calibri"/>
          <w:color w:val="0070C0"/>
        </w:rPr>
        <w:t>rganism</w:t>
      </w:r>
      <w:r w:rsidR="00957192">
        <w:rPr>
          <w:rFonts w:cs="Calibri"/>
          <w:color w:val="0070C0"/>
        </w:rPr>
        <w:t>e</w:t>
      </w:r>
      <w:r w:rsidR="00E64680" w:rsidRPr="0040167A">
        <w:rPr>
          <w:rFonts w:cs="Calibri"/>
          <w:color w:val="0070C0"/>
        </w:rPr>
        <w:t xml:space="preserve"> autònom</w:t>
      </w:r>
      <w:r w:rsidR="00E64680" w:rsidRPr="0040167A">
        <w:rPr>
          <w:rFonts w:cs="Calibri"/>
        </w:rPr>
        <w:t xml:space="preserve"> </w:t>
      </w:r>
      <w:r w:rsidRPr="0040167A">
        <w:rPr>
          <w:rFonts w:cs="Calibri"/>
        </w:rPr>
        <w:t>té garantit els seus drets de participació i consulta en matèria preventiva, a través dels</w:t>
      </w:r>
      <w:r w:rsidRPr="0040167A">
        <w:rPr>
          <w:rFonts w:cs="Calibri"/>
          <w:color w:val="0000FF"/>
        </w:rPr>
        <w:t xml:space="preserve"> (</w:t>
      </w:r>
      <w:r w:rsidR="00957192">
        <w:rPr>
          <w:rFonts w:cs="Calibri"/>
          <w:color w:val="0000FF"/>
        </w:rPr>
        <w:t xml:space="preserve">cal </w:t>
      </w:r>
      <w:r w:rsidRPr="0040167A">
        <w:rPr>
          <w:rFonts w:cs="Calibri"/>
          <w:color w:val="0000FF"/>
        </w:rPr>
        <w:t xml:space="preserve">indicar </w:t>
      </w:r>
      <w:r w:rsidR="00957192">
        <w:rPr>
          <w:rFonts w:cs="Calibri"/>
          <w:color w:val="0000FF"/>
        </w:rPr>
        <w:t xml:space="preserve">el </w:t>
      </w:r>
      <w:r w:rsidRPr="0040167A">
        <w:rPr>
          <w:rFonts w:cs="Calibri"/>
          <w:color w:val="0000FF"/>
        </w:rPr>
        <w:t>n</w:t>
      </w:r>
      <w:r w:rsidR="00957192">
        <w:rPr>
          <w:rFonts w:cs="Calibri"/>
          <w:color w:val="0000FF"/>
        </w:rPr>
        <w:t>re</w:t>
      </w:r>
      <w:r w:rsidRPr="0040167A">
        <w:rPr>
          <w:rFonts w:cs="Calibri"/>
          <w:color w:val="0000FF"/>
        </w:rPr>
        <w:t>. de comités de la conselleria o organisme autònom</w:t>
      </w:r>
      <w:r w:rsidR="00B36E70" w:rsidRPr="0040167A">
        <w:rPr>
          <w:rFonts w:cs="Calibri"/>
          <w:color w:val="0000FF"/>
        </w:rPr>
        <w:t xml:space="preserve"> </w:t>
      </w:r>
      <w:r w:rsidR="007C6775">
        <w:rPr>
          <w:rFonts w:cs="Calibri"/>
          <w:color w:val="0000FF"/>
        </w:rPr>
        <w:t>(</w:t>
      </w:r>
      <w:r w:rsidR="00957192">
        <w:rPr>
          <w:rFonts w:cs="Calibri"/>
          <w:color w:val="0000FF"/>
        </w:rPr>
        <w:t xml:space="preserve">cal </w:t>
      </w:r>
      <w:r w:rsidR="00B36E70" w:rsidRPr="0040167A">
        <w:rPr>
          <w:rFonts w:cs="Calibri"/>
          <w:color w:val="FF0000"/>
        </w:rPr>
        <w:t xml:space="preserve">indicar també si </w:t>
      </w:r>
      <w:r w:rsidR="00957192">
        <w:rPr>
          <w:rFonts w:cs="Calibri"/>
          <w:color w:val="FF0000"/>
        </w:rPr>
        <w:t>hi ha</w:t>
      </w:r>
      <w:r w:rsidR="00B36E70" w:rsidRPr="0040167A">
        <w:rPr>
          <w:rFonts w:cs="Calibri"/>
          <w:color w:val="FF0000"/>
        </w:rPr>
        <w:t xml:space="preserve"> comités interprovincials o similars</w:t>
      </w:r>
      <w:r w:rsidR="006C69AF" w:rsidRPr="0040167A">
        <w:rPr>
          <w:rFonts w:cs="Calibri"/>
          <w:color w:val="FF0000"/>
        </w:rPr>
        <w:t>)</w:t>
      </w:r>
      <w:r w:rsidRPr="0040167A">
        <w:rPr>
          <w:rFonts w:cs="Calibri"/>
          <w:color w:val="0000FF"/>
        </w:rPr>
        <w:t xml:space="preserve"> </w:t>
      </w:r>
      <w:r w:rsidRPr="0040167A">
        <w:rPr>
          <w:rFonts w:cs="Calibri"/>
        </w:rPr>
        <w:t>que té constituïts</w:t>
      </w:r>
      <w:r w:rsidRPr="0040167A">
        <w:rPr>
          <w:rFonts w:cs="Calibri"/>
          <w:color w:val="0070C0"/>
        </w:rPr>
        <w:t>.</w:t>
      </w:r>
    </w:p>
    <w:p w14:paraId="6DB73C68" w14:textId="77777777" w:rsidR="00AE6B43" w:rsidRPr="0040167A" w:rsidRDefault="00AE6B43" w:rsidP="001015AF">
      <w:pPr>
        <w:spacing w:before="120" w:after="120"/>
        <w:ind w:left="284"/>
        <w:jc w:val="both"/>
        <w:rPr>
          <w:rFonts w:cs="Calibri"/>
        </w:rPr>
      </w:pPr>
      <w:r w:rsidRPr="0040167A">
        <w:rPr>
          <w:rFonts w:cs="Calibri"/>
        </w:rPr>
        <w:t>B) Comissions Sectorials de Seguretat i Salut en el Treball</w:t>
      </w:r>
    </w:p>
    <w:p w14:paraId="299551A7" w14:textId="53907706" w:rsidR="00497533" w:rsidRPr="0040167A" w:rsidRDefault="00AE6B43" w:rsidP="001015AF">
      <w:pPr>
        <w:spacing w:before="120" w:after="120"/>
        <w:ind w:left="567"/>
        <w:jc w:val="both"/>
        <w:rPr>
          <w:rFonts w:cs="Calibri"/>
        </w:rPr>
      </w:pPr>
      <w:r w:rsidRPr="0040167A">
        <w:rPr>
          <w:rFonts w:cs="Calibri"/>
        </w:rPr>
        <w:t xml:space="preserve">Són els òrgans de participació institucional específic de l'Administració de </w:t>
      </w:r>
      <w:smartTag w:uri="urn:schemas-microsoft-com:office:smarttags" w:element="PersonName">
        <w:smartTagPr>
          <w:attr w:name="ProductID" w:val="la Generalitat"/>
        </w:smartTagPr>
        <w:r w:rsidRPr="0040167A">
          <w:rPr>
            <w:rFonts w:cs="Calibri"/>
          </w:rPr>
          <w:t>la Generalitat</w:t>
        </w:r>
      </w:smartTag>
      <w:r w:rsidRPr="0040167A">
        <w:rPr>
          <w:rFonts w:cs="Calibri"/>
        </w:rPr>
        <w:t xml:space="preserve"> en matèria de seguretat i salut en el treball.</w:t>
      </w:r>
      <w:r w:rsidR="00EC2731" w:rsidRPr="0040167A">
        <w:rPr>
          <w:rFonts w:cs="Calibri"/>
        </w:rPr>
        <w:t xml:space="preserve"> </w:t>
      </w:r>
      <w:r w:rsidR="006C69AF" w:rsidRPr="0040167A">
        <w:rPr>
          <w:rFonts w:cs="Calibri"/>
        </w:rPr>
        <w:t xml:space="preserve">Es constitueix una comissió per als sectors de justícia, funció pública i docent. La composició, funcions i periodicitat de les seues reunions es regulen en el Decret 123/2001. </w:t>
      </w:r>
    </w:p>
    <w:p w14:paraId="606A2E7C" w14:textId="77777777" w:rsidR="004A27D1" w:rsidRPr="0040167A" w:rsidRDefault="004A27D1" w:rsidP="001015AF">
      <w:pPr>
        <w:spacing w:before="120" w:after="120"/>
        <w:ind w:left="284"/>
        <w:jc w:val="both"/>
        <w:rPr>
          <w:rFonts w:cs="Calibri"/>
        </w:rPr>
      </w:pPr>
      <w:r w:rsidRPr="0040167A">
        <w:rPr>
          <w:rFonts w:cs="Calibri"/>
        </w:rPr>
        <w:t>C) Comissió Paritària de Seguretat i Salut</w:t>
      </w:r>
      <w:r w:rsidR="00497533" w:rsidRPr="0040167A">
        <w:rPr>
          <w:rFonts w:cs="Calibri"/>
        </w:rPr>
        <w:t xml:space="preserve"> en el Treball de la Generalitat</w:t>
      </w:r>
    </w:p>
    <w:p w14:paraId="64863B70" w14:textId="6548046E" w:rsidR="006C69AF" w:rsidRPr="0040167A" w:rsidRDefault="006C69AF" w:rsidP="001015AF">
      <w:pPr>
        <w:spacing w:before="120" w:after="120"/>
        <w:ind w:left="567"/>
        <w:jc w:val="both"/>
        <w:rPr>
          <w:rFonts w:cs="Calibri"/>
        </w:rPr>
      </w:pPr>
      <w:r w:rsidRPr="0040167A">
        <w:rPr>
          <w:rFonts w:cs="Calibri"/>
        </w:rPr>
        <w:t>És l'òrgan superior de participació institucional de l'</w:t>
      </w:r>
      <w:r w:rsidR="00DB46E4">
        <w:rPr>
          <w:rFonts w:cs="Calibri"/>
        </w:rPr>
        <w:t>A</w:t>
      </w:r>
      <w:r w:rsidRPr="0040167A">
        <w:rPr>
          <w:rFonts w:cs="Calibri"/>
        </w:rPr>
        <w:t xml:space="preserve">dministració de la Generalitat en matèria de seguretat i salut, l'àmbit de la qual s'estén a totes les dependències i centres de treball de l'Administració de la Generalitat i els seus </w:t>
      </w:r>
      <w:r w:rsidR="00C41996">
        <w:rPr>
          <w:rFonts w:cs="Calibri"/>
        </w:rPr>
        <w:t>o</w:t>
      </w:r>
      <w:r w:rsidRPr="0040167A">
        <w:rPr>
          <w:rFonts w:cs="Calibri"/>
        </w:rPr>
        <w:t xml:space="preserve">rganismes </w:t>
      </w:r>
      <w:r w:rsidR="00C41996">
        <w:rPr>
          <w:rFonts w:cs="Calibri"/>
        </w:rPr>
        <w:t>a</w:t>
      </w:r>
      <w:r w:rsidRPr="0040167A">
        <w:rPr>
          <w:rFonts w:cs="Calibri"/>
        </w:rPr>
        <w:t>utònoms. La seua composició, competències i funcions, així com la periodicitat de les seues reunions es regulen en el Decret 123/2001.</w:t>
      </w:r>
    </w:p>
    <w:p w14:paraId="0CA32337" w14:textId="77777777" w:rsidR="00C04543" w:rsidRPr="0042658F" w:rsidRDefault="006C69AF" w:rsidP="0042658F">
      <w:pPr>
        <w:pStyle w:val="Ttulo2"/>
        <w:tabs>
          <w:tab w:val="left" w:pos="567"/>
        </w:tabs>
        <w:spacing w:before="120" w:after="120"/>
        <w:rPr>
          <w:rFonts w:ascii="Calibri" w:hAnsi="Calibri" w:cs="Calibri"/>
          <w:b w:val="0"/>
          <w:bCs w:val="0"/>
          <w:i w:val="0"/>
          <w:iCs w:val="0"/>
          <w:sz w:val="24"/>
          <w:szCs w:val="24"/>
          <w:u w:val="single"/>
        </w:rPr>
      </w:pPr>
      <w:bookmarkStart w:id="32" w:name="_Toc118878109"/>
      <w:r w:rsidRPr="0042658F">
        <w:rPr>
          <w:rFonts w:ascii="Calibri" w:hAnsi="Calibri" w:cs="Calibri"/>
          <w:b w:val="0"/>
          <w:bCs w:val="0"/>
          <w:i w:val="0"/>
          <w:iCs w:val="0"/>
          <w:sz w:val="24"/>
          <w:szCs w:val="24"/>
          <w:u w:val="single"/>
        </w:rPr>
        <w:t>4.2.5</w:t>
      </w:r>
      <w:r w:rsidR="0042658F">
        <w:rPr>
          <w:rFonts w:ascii="Calibri" w:hAnsi="Calibri" w:cs="Calibri"/>
          <w:b w:val="0"/>
          <w:bCs w:val="0"/>
          <w:i w:val="0"/>
          <w:iCs w:val="0"/>
          <w:sz w:val="24"/>
          <w:szCs w:val="24"/>
          <w:u w:val="single"/>
        </w:rPr>
        <w:t>.</w:t>
      </w:r>
      <w:r w:rsidR="0042658F">
        <w:rPr>
          <w:rFonts w:ascii="Calibri" w:hAnsi="Calibri" w:cs="Calibri"/>
          <w:b w:val="0"/>
          <w:bCs w:val="0"/>
          <w:i w:val="0"/>
          <w:iCs w:val="0"/>
          <w:sz w:val="24"/>
          <w:szCs w:val="24"/>
          <w:u w:val="single"/>
        </w:rPr>
        <w:tab/>
      </w:r>
      <w:r w:rsidR="004A27D1" w:rsidRPr="0042658F">
        <w:rPr>
          <w:rFonts w:ascii="Calibri" w:hAnsi="Calibri" w:cs="Calibri"/>
          <w:b w:val="0"/>
          <w:bCs w:val="0"/>
          <w:i w:val="0"/>
          <w:iCs w:val="0"/>
          <w:sz w:val="24"/>
          <w:szCs w:val="24"/>
          <w:u w:val="single"/>
        </w:rPr>
        <w:t>Òrgans col·laboradors</w:t>
      </w:r>
      <w:bookmarkEnd w:id="32"/>
    </w:p>
    <w:p w14:paraId="698A9B31" w14:textId="4376D7A3" w:rsidR="00422DBA" w:rsidRPr="0040167A" w:rsidRDefault="001015AF" w:rsidP="001015AF">
      <w:pPr>
        <w:tabs>
          <w:tab w:val="left" w:pos="567"/>
        </w:tabs>
        <w:spacing w:before="120" w:after="120"/>
        <w:ind w:left="284"/>
        <w:jc w:val="both"/>
        <w:rPr>
          <w:rFonts w:cs="Calibri"/>
        </w:rPr>
      </w:pPr>
      <w:r>
        <w:rPr>
          <w:rFonts w:cs="Calibri"/>
        </w:rPr>
        <w:t>a)</w:t>
      </w:r>
      <w:r>
        <w:rPr>
          <w:rFonts w:cs="Calibri"/>
        </w:rPr>
        <w:tab/>
      </w:r>
      <w:r w:rsidR="00422DBA" w:rsidRPr="0040167A">
        <w:rPr>
          <w:rFonts w:cs="Calibri"/>
        </w:rPr>
        <w:t>Unitats de Resolució de Conflict</w:t>
      </w:r>
      <w:r w:rsidR="00C41996">
        <w:rPr>
          <w:rFonts w:cs="Calibri"/>
        </w:rPr>
        <w:t>e</w:t>
      </w:r>
      <w:r w:rsidR="00422DBA" w:rsidRPr="0040167A">
        <w:rPr>
          <w:rFonts w:cs="Calibri"/>
        </w:rPr>
        <w:t>s</w:t>
      </w:r>
    </w:p>
    <w:p w14:paraId="05709912" w14:textId="1F3007D0" w:rsidR="0042658F" w:rsidRPr="004D74AF" w:rsidRDefault="0042658F" w:rsidP="001015AF">
      <w:pPr>
        <w:spacing w:before="120" w:after="120"/>
        <w:ind w:left="567"/>
        <w:jc w:val="both"/>
        <w:rPr>
          <w:rFonts w:cs="Calibri"/>
          <w:iCs/>
        </w:rPr>
      </w:pPr>
      <w:r w:rsidRPr="00E760E3">
        <w:rPr>
          <w:rFonts w:cs="Calibri"/>
          <w:iCs/>
        </w:rPr>
        <w:t xml:space="preserve">El protocol de prevenció i actuació davant l'assetjament laboral en l'Administració de la Generalitat, aprovat en la reunió de la Comissió Sectorial de Seguretat i Salut en el Treball dels àmbits de </w:t>
      </w:r>
      <w:r w:rsidR="00C41996">
        <w:rPr>
          <w:rFonts w:cs="Calibri"/>
          <w:iCs/>
        </w:rPr>
        <w:t>j</w:t>
      </w:r>
      <w:r w:rsidRPr="00E760E3">
        <w:rPr>
          <w:rFonts w:cs="Calibri"/>
          <w:iCs/>
        </w:rPr>
        <w:t xml:space="preserve">ustícia, </w:t>
      </w:r>
      <w:r w:rsidR="00C41996">
        <w:rPr>
          <w:rFonts w:cs="Calibri"/>
          <w:iCs/>
        </w:rPr>
        <w:t>a</w:t>
      </w:r>
      <w:r w:rsidRPr="00E760E3">
        <w:rPr>
          <w:rFonts w:cs="Calibri"/>
          <w:iCs/>
        </w:rPr>
        <w:t xml:space="preserve">dministració </w:t>
      </w:r>
      <w:r w:rsidR="00C41996">
        <w:rPr>
          <w:rFonts w:cs="Calibri"/>
          <w:iCs/>
        </w:rPr>
        <w:t>p</w:t>
      </w:r>
      <w:r w:rsidRPr="00E760E3">
        <w:rPr>
          <w:rFonts w:cs="Calibri"/>
          <w:iCs/>
        </w:rPr>
        <w:t xml:space="preserve">ública i </w:t>
      </w:r>
      <w:r w:rsidR="00C41996">
        <w:rPr>
          <w:rFonts w:cs="Calibri"/>
          <w:iCs/>
        </w:rPr>
        <w:t>d</w:t>
      </w:r>
      <w:r w:rsidRPr="00E760E3">
        <w:rPr>
          <w:rFonts w:cs="Calibri"/>
          <w:iCs/>
        </w:rPr>
        <w:t xml:space="preserve">ocent, de 4 d'octubre de 2017, </w:t>
      </w:r>
      <w:r w:rsidRPr="00E760E3">
        <w:rPr>
          <w:rFonts w:cs="Calibri"/>
          <w:iCs/>
        </w:rPr>
        <w:lastRenderedPageBreak/>
        <w:t>ratificat posteriorment per la Comissió Paritària de Seguretat i Salut en el Treball (COPASESA), en la reunió de 10 de desembre de 2017, publicat en el DOGV núm. 8223, de 30 de gener de 2018 (correcció d'errors publicada el 7 de febrer de 2018) preveu la seua creació per província i són les unitats responsables de la gestió de les situacions conflictives rebudes, que puguen possibilitar quadres d'assetjament laboral, mitjançant estratègies de mediació, proposant actuacions per a la prevenció i resolució d'aquestes</w:t>
      </w:r>
      <w:r w:rsidRPr="00471417">
        <w:rPr>
          <w:rFonts w:cs="Calibri"/>
          <w:iCs/>
        </w:rPr>
        <w:t xml:space="preserve"> situacions</w:t>
      </w:r>
      <w:r>
        <w:rPr>
          <w:rFonts w:cs="Calibri"/>
          <w:iCs/>
        </w:rPr>
        <w:t xml:space="preserve"> i fent</w:t>
      </w:r>
      <w:r w:rsidRPr="00471417">
        <w:rPr>
          <w:rFonts w:cs="Calibri"/>
          <w:iCs/>
        </w:rPr>
        <w:t xml:space="preserve"> un seguiment de les mesures proposades</w:t>
      </w:r>
      <w:r>
        <w:rPr>
          <w:rFonts w:cs="Calibri"/>
          <w:iCs/>
        </w:rPr>
        <w:t>.</w:t>
      </w:r>
    </w:p>
    <w:p w14:paraId="4BACFB17" w14:textId="4B66CC73" w:rsidR="0042658F" w:rsidRPr="0042658F" w:rsidRDefault="001015AF" w:rsidP="001015AF">
      <w:pPr>
        <w:tabs>
          <w:tab w:val="left" w:pos="567"/>
        </w:tabs>
        <w:spacing w:before="120" w:after="120"/>
        <w:ind w:left="284"/>
        <w:jc w:val="both"/>
        <w:rPr>
          <w:rFonts w:cs="Calibri"/>
        </w:rPr>
      </w:pPr>
      <w:r>
        <w:rPr>
          <w:rFonts w:cs="Calibri"/>
        </w:rPr>
        <w:t>b)</w:t>
      </w:r>
      <w:r>
        <w:rPr>
          <w:rFonts w:cs="Calibri"/>
        </w:rPr>
        <w:tab/>
      </w:r>
      <w:r w:rsidR="0042658F" w:rsidRPr="0042658F">
        <w:rPr>
          <w:rFonts w:cs="Calibri"/>
        </w:rPr>
        <w:t>Òrgans d'Inspecció</w:t>
      </w:r>
    </w:p>
    <w:p w14:paraId="462979FF" w14:textId="37DDD065" w:rsidR="0042658F" w:rsidRDefault="0042658F" w:rsidP="001015AF">
      <w:pPr>
        <w:spacing w:before="120" w:after="120" w:line="264" w:lineRule="auto"/>
        <w:ind w:left="567"/>
        <w:jc w:val="both"/>
        <w:rPr>
          <w:rFonts w:cs="Calibri"/>
          <w:iCs/>
        </w:rPr>
      </w:pPr>
      <w:r>
        <w:rPr>
          <w:rFonts w:cs="Calibri"/>
        </w:rPr>
        <w:t>R</w:t>
      </w:r>
      <w:r w:rsidRPr="004D74AF">
        <w:rPr>
          <w:rFonts w:cs="Calibri"/>
          <w:iCs/>
        </w:rPr>
        <w:t>esponsables de desenvolupar actuacions de comprovació, anàlisi, investigació i informe</w:t>
      </w:r>
      <w:r>
        <w:rPr>
          <w:rFonts w:cs="Calibri"/>
          <w:iCs/>
        </w:rPr>
        <w:t>s</w:t>
      </w:r>
      <w:r w:rsidRPr="004D74AF">
        <w:rPr>
          <w:rFonts w:cs="Calibri"/>
          <w:iCs/>
        </w:rPr>
        <w:t>, que els atribueixen els protocols de prevenció i actuació davant l'assetjament laboral.</w:t>
      </w:r>
    </w:p>
    <w:p w14:paraId="403A00E8" w14:textId="77777777" w:rsidR="0042658F" w:rsidRDefault="001015AF" w:rsidP="001015AF">
      <w:pPr>
        <w:spacing w:after="120" w:line="264" w:lineRule="auto"/>
        <w:ind w:left="567"/>
        <w:jc w:val="both"/>
        <w:rPr>
          <w:rFonts w:cs="Calibri"/>
          <w:i/>
          <w:color w:val="FF0000"/>
        </w:rPr>
      </w:pPr>
      <w:hyperlink r:id="rId10" w:history="1">
        <w:r w:rsidR="0042658F" w:rsidRPr="00936173">
          <w:rPr>
            <w:rStyle w:val="Hipervnculo"/>
            <w:rFonts w:cs="Calibri"/>
            <w:i/>
          </w:rPr>
          <w:t>https://cjusticia.gva.es/es/web/inspeccion-general-servicios/la-inspeccion-general-de-servicios.-funciones-y-competencia</w:t>
        </w:r>
      </w:hyperlink>
    </w:p>
    <w:p w14:paraId="0C4192E2" w14:textId="75A845FA" w:rsidR="00873197" w:rsidRPr="00873197" w:rsidRDefault="00873197" w:rsidP="00873197">
      <w:pPr>
        <w:pStyle w:val="Ttulo1"/>
        <w:rPr>
          <w:rFonts w:ascii="Calibri" w:hAnsi="Calibri" w:cs="Calibri"/>
          <w:bCs w:val="0"/>
          <w:kern w:val="0"/>
          <w:sz w:val="24"/>
          <w:szCs w:val="24"/>
        </w:rPr>
      </w:pPr>
      <w:bookmarkStart w:id="33" w:name="_Toc116289597"/>
      <w:bookmarkStart w:id="34" w:name="_Toc118878110"/>
      <w:bookmarkStart w:id="35" w:name="_Toc116289598"/>
      <w:r w:rsidRPr="00873197">
        <w:rPr>
          <w:rFonts w:ascii="Calibri" w:hAnsi="Calibri" w:cs="Calibri"/>
          <w:bCs w:val="0"/>
          <w:kern w:val="0"/>
          <w:sz w:val="24"/>
          <w:szCs w:val="24"/>
        </w:rPr>
        <w:t>5. GESTIÓ DE LA PREVENCIÓ</w:t>
      </w:r>
      <w:bookmarkEnd w:id="33"/>
      <w:bookmarkEnd w:id="34"/>
    </w:p>
    <w:p w14:paraId="4AACB055" w14:textId="1BADC823" w:rsidR="00873197" w:rsidRPr="00873197" w:rsidRDefault="00873197" w:rsidP="00873197">
      <w:pPr>
        <w:spacing w:after="120" w:line="264" w:lineRule="auto"/>
        <w:jc w:val="both"/>
        <w:rPr>
          <w:rFonts w:cs="Calibri"/>
        </w:rPr>
      </w:pPr>
      <w:r w:rsidRPr="00873197">
        <w:rPr>
          <w:rFonts w:cs="Calibri"/>
        </w:rPr>
        <w:t xml:space="preserve">L'article 16 de la Llei de </w:t>
      </w:r>
      <w:r w:rsidR="002C2D83">
        <w:rPr>
          <w:rFonts w:cs="Calibri"/>
        </w:rPr>
        <w:t>p</w:t>
      </w:r>
      <w:r w:rsidRPr="00873197">
        <w:rPr>
          <w:rFonts w:cs="Calibri"/>
        </w:rPr>
        <w:t xml:space="preserve">revenció de </w:t>
      </w:r>
      <w:r w:rsidR="002C2D83">
        <w:rPr>
          <w:rFonts w:cs="Calibri"/>
        </w:rPr>
        <w:t>r</w:t>
      </w:r>
      <w:r w:rsidRPr="00873197">
        <w:rPr>
          <w:rFonts w:cs="Calibri"/>
        </w:rPr>
        <w:t xml:space="preserve">iscos </w:t>
      </w:r>
      <w:r w:rsidR="002C2D83">
        <w:rPr>
          <w:rFonts w:cs="Calibri"/>
        </w:rPr>
        <w:t>l</w:t>
      </w:r>
      <w:r w:rsidRPr="00873197">
        <w:rPr>
          <w:rFonts w:cs="Calibri"/>
        </w:rPr>
        <w:t xml:space="preserve">aborals estableix que els instruments essencials per a la gestió i l'aplicació del Pla de </w:t>
      </w:r>
      <w:r w:rsidR="002C2D83">
        <w:rPr>
          <w:rFonts w:cs="Calibri"/>
        </w:rPr>
        <w:t>p</w:t>
      </w:r>
      <w:r w:rsidRPr="00873197">
        <w:rPr>
          <w:rFonts w:cs="Calibri"/>
        </w:rPr>
        <w:t xml:space="preserve">revenció de riscos són l'avaluació de riscos laborals i la planificació de l'activitat preventiva, que es poden dur a terme, </w:t>
      </w:r>
      <w:proofErr w:type="gramStart"/>
      <w:r w:rsidRPr="00873197">
        <w:rPr>
          <w:rFonts w:cs="Calibri"/>
        </w:rPr>
        <w:t>per fases</w:t>
      </w:r>
      <w:proofErr w:type="gramEnd"/>
      <w:r w:rsidRPr="00873197">
        <w:rPr>
          <w:rFonts w:cs="Calibri"/>
        </w:rPr>
        <w:t>, de manera programada.</w:t>
      </w:r>
    </w:p>
    <w:p w14:paraId="5DF58A9D" w14:textId="082555BC" w:rsidR="00873197" w:rsidRPr="00873197" w:rsidRDefault="00873197" w:rsidP="00873197">
      <w:pPr>
        <w:spacing w:after="120" w:line="264" w:lineRule="auto"/>
        <w:jc w:val="both"/>
        <w:rPr>
          <w:rFonts w:cs="Calibri"/>
          <w:iCs/>
        </w:rPr>
      </w:pPr>
      <w:r w:rsidRPr="00873197">
        <w:rPr>
          <w:rFonts w:cs="Calibri"/>
          <w:iCs/>
        </w:rPr>
        <w:t xml:space="preserve">En compliment d'aquest precepte legal, la </w:t>
      </w:r>
      <w:r w:rsidR="002C2D83">
        <w:rPr>
          <w:rFonts w:cs="Calibri"/>
          <w:color w:val="0070C0"/>
        </w:rPr>
        <w:t>c</w:t>
      </w:r>
      <w:r w:rsidR="00A46997" w:rsidRPr="0040167A">
        <w:rPr>
          <w:rFonts w:cs="Calibri"/>
          <w:color w:val="0070C0"/>
        </w:rPr>
        <w:t>onselleria/</w:t>
      </w:r>
      <w:r w:rsidR="00A46997">
        <w:rPr>
          <w:rFonts w:cs="Calibri"/>
          <w:color w:val="0070C0"/>
        </w:rPr>
        <w:t>o</w:t>
      </w:r>
      <w:r w:rsidR="00A46997" w:rsidRPr="0040167A">
        <w:rPr>
          <w:rFonts w:cs="Calibri"/>
          <w:color w:val="0070C0"/>
        </w:rPr>
        <w:t>rganism</w:t>
      </w:r>
      <w:r w:rsidR="002C2D83">
        <w:rPr>
          <w:rFonts w:cs="Calibri"/>
          <w:color w:val="0070C0"/>
        </w:rPr>
        <w:t>e</w:t>
      </w:r>
      <w:r w:rsidR="00A46997" w:rsidRPr="0040167A">
        <w:rPr>
          <w:rFonts w:cs="Calibri"/>
          <w:color w:val="0070C0"/>
        </w:rPr>
        <w:t xml:space="preserve"> autònom</w:t>
      </w:r>
      <w:r w:rsidR="00A46997" w:rsidRPr="0040167A">
        <w:rPr>
          <w:rFonts w:cs="Calibri"/>
        </w:rPr>
        <w:t xml:space="preserve"> </w:t>
      </w:r>
      <w:r w:rsidRPr="00873197">
        <w:rPr>
          <w:rFonts w:cs="Calibri"/>
          <w:iCs/>
        </w:rPr>
        <w:t>estableix com a activitats fonamentals per a l'aplicació del present Pla de prevenció, l'avaluació de riscos i la planificació de l'activitat preventiva.</w:t>
      </w:r>
    </w:p>
    <w:p w14:paraId="2FD38BCB" w14:textId="4534BC4E" w:rsidR="00873197" w:rsidRPr="00873197" w:rsidRDefault="00873197" w:rsidP="00873197">
      <w:pPr>
        <w:spacing w:after="120" w:line="264" w:lineRule="auto"/>
        <w:jc w:val="both"/>
        <w:rPr>
          <w:rFonts w:cs="Calibri"/>
          <w:iCs/>
        </w:rPr>
      </w:pPr>
      <w:r w:rsidRPr="00873197">
        <w:rPr>
          <w:rFonts w:cs="Calibri"/>
          <w:iCs/>
        </w:rPr>
        <w:t xml:space="preserve">La </w:t>
      </w:r>
      <w:r w:rsidR="002C2D83">
        <w:rPr>
          <w:rFonts w:cs="Calibri"/>
          <w:color w:val="0070C0"/>
        </w:rPr>
        <w:t>c</w:t>
      </w:r>
      <w:r w:rsidR="00A46997" w:rsidRPr="0040167A">
        <w:rPr>
          <w:rFonts w:cs="Calibri"/>
          <w:color w:val="0070C0"/>
        </w:rPr>
        <w:t>onselleria/</w:t>
      </w:r>
      <w:r w:rsidR="00A46997">
        <w:rPr>
          <w:rFonts w:cs="Calibri"/>
          <w:color w:val="0070C0"/>
        </w:rPr>
        <w:t>o</w:t>
      </w:r>
      <w:r w:rsidR="00A46997" w:rsidRPr="0040167A">
        <w:rPr>
          <w:rFonts w:cs="Calibri"/>
          <w:color w:val="0070C0"/>
        </w:rPr>
        <w:t>rganism</w:t>
      </w:r>
      <w:r w:rsidR="002C2D83">
        <w:rPr>
          <w:rFonts w:cs="Calibri"/>
          <w:color w:val="0070C0"/>
        </w:rPr>
        <w:t>e</w:t>
      </w:r>
      <w:r w:rsidR="00A46997" w:rsidRPr="0040167A">
        <w:rPr>
          <w:rFonts w:cs="Calibri"/>
          <w:color w:val="0070C0"/>
        </w:rPr>
        <w:t xml:space="preserve"> autònom</w:t>
      </w:r>
      <w:r w:rsidR="00A46997" w:rsidRPr="0040167A">
        <w:rPr>
          <w:rFonts w:cs="Calibri"/>
        </w:rPr>
        <w:t xml:space="preserve"> </w:t>
      </w:r>
      <w:r w:rsidRPr="00873197">
        <w:rPr>
          <w:rFonts w:cs="Calibri"/>
          <w:iCs/>
        </w:rPr>
        <w:t xml:space="preserve">adopta els procediments, instruccions operatives i altra documentació tècnica existent elaborada pel Servei de Prevenció de Riscos Laborals del Personal Propi de la Generalitat per a la gestió de l'activitat preventiva en els seus diferents centres de treball, conformant un sistema orientat a l'eficàcia. </w:t>
      </w:r>
    </w:p>
    <w:p w14:paraId="61A6ADA8" w14:textId="77777777" w:rsidR="00873197" w:rsidRPr="00873197" w:rsidRDefault="00873197" w:rsidP="00873197">
      <w:pPr>
        <w:spacing w:after="120" w:line="264" w:lineRule="auto"/>
        <w:jc w:val="both"/>
        <w:rPr>
          <w:rFonts w:cs="Calibri"/>
          <w:iCs/>
        </w:rPr>
      </w:pPr>
      <w:r w:rsidRPr="00873197">
        <w:rPr>
          <w:rFonts w:cs="Calibri"/>
          <w:iCs/>
        </w:rPr>
        <w:t xml:space="preserve">Els procediments i instruccions operatives relacionades amb l'activitat preventiva es troben disponibles en </w:t>
      </w:r>
      <w:hyperlink r:id="rId11" w:history="1">
        <w:r w:rsidRPr="00873197">
          <w:rPr>
            <w:rStyle w:val="Hipervnculo"/>
            <w:rFonts w:cs="Calibri"/>
            <w:iCs/>
          </w:rPr>
          <w:t>https://prevencio.gva.es/</w:t>
        </w:r>
      </w:hyperlink>
      <w:r w:rsidRPr="00873197">
        <w:rPr>
          <w:rFonts w:cs="Calibri"/>
          <w:iCs/>
        </w:rPr>
        <w:t>.</w:t>
      </w:r>
    </w:p>
    <w:p w14:paraId="5260E7BD" w14:textId="7D963B7E" w:rsidR="00873197" w:rsidRPr="00873197" w:rsidRDefault="00873197" w:rsidP="00873197">
      <w:pPr>
        <w:spacing w:after="120" w:line="264" w:lineRule="auto"/>
        <w:jc w:val="both"/>
        <w:rPr>
          <w:rFonts w:cs="Calibri"/>
          <w:iCs/>
        </w:rPr>
      </w:pPr>
      <w:r w:rsidRPr="00873197">
        <w:rPr>
          <w:rFonts w:cs="Calibri"/>
        </w:rPr>
        <w:t xml:space="preserve">A més de l'anterior s'elaboraran instruccions operatives de treball per a aquelles tasques que es consideren crítiques, bé per la seua complexitat i dificultat, o bé </w:t>
      </w:r>
      <w:r w:rsidR="002C2D83">
        <w:rPr>
          <w:rFonts w:cs="Calibri"/>
        </w:rPr>
        <w:t>per</w:t>
      </w:r>
      <w:r w:rsidRPr="00873197">
        <w:rPr>
          <w:rFonts w:cs="Calibri"/>
        </w:rPr>
        <w:t>qu</w:t>
      </w:r>
      <w:r w:rsidR="002C2D83">
        <w:rPr>
          <w:rFonts w:cs="Calibri"/>
        </w:rPr>
        <w:t>è</w:t>
      </w:r>
      <w:r w:rsidRPr="00873197">
        <w:rPr>
          <w:rFonts w:cs="Calibri"/>
        </w:rPr>
        <w:t xml:space="preserve"> una mala execució d</w:t>
      </w:r>
      <w:r w:rsidR="002C2D83">
        <w:rPr>
          <w:rFonts w:cs="Calibri"/>
        </w:rPr>
        <w:t>’aquestes</w:t>
      </w:r>
      <w:r w:rsidRPr="00873197">
        <w:rPr>
          <w:rFonts w:cs="Calibri"/>
        </w:rPr>
        <w:t xml:space="preserve"> puga repercutir en la seguretat i salut del personal que les realitza.</w:t>
      </w:r>
    </w:p>
    <w:p w14:paraId="6AA7121A" w14:textId="77777777" w:rsidR="00873197" w:rsidRPr="00873197" w:rsidRDefault="00873197" w:rsidP="00873197">
      <w:pPr>
        <w:pStyle w:val="Ttulo2"/>
        <w:tabs>
          <w:tab w:val="left" w:pos="426"/>
        </w:tabs>
        <w:spacing w:before="120" w:after="120"/>
        <w:rPr>
          <w:rFonts w:ascii="Calibri" w:hAnsi="Calibri" w:cs="Calibri"/>
          <w:b w:val="0"/>
          <w:bCs w:val="0"/>
          <w:i w:val="0"/>
          <w:iCs w:val="0"/>
          <w:sz w:val="24"/>
          <w:szCs w:val="24"/>
          <w:u w:val="single"/>
        </w:rPr>
      </w:pPr>
      <w:bookmarkStart w:id="36" w:name="_Toc118878111"/>
      <w:r w:rsidRPr="00873197">
        <w:rPr>
          <w:rFonts w:ascii="Calibri" w:hAnsi="Calibri" w:cs="Calibri"/>
          <w:b w:val="0"/>
          <w:bCs w:val="0"/>
          <w:i w:val="0"/>
          <w:iCs w:val="0"/>
          <w:sz w:val="24"/>
          <w:szCs w:val="24"/>
          <w:u w:val="single"/>
        </w:rPr>
        <w:t>5.1. Avaluació de riscos</w:t>
      </w:r>
      <w:bookmarkEnd w:id="35"/>
      <w:bookmarkEnd w:id="36"/>
    </w:p>
    <w:p w14:paraId="266E647C" w14:textId="70235A08" w:rsidR="00873197" w:rsidRPr="00873197" w:rsidRDefault="00873197" w:rsidP="00873197">
      <w:pPr>
        <w:spacing w:after="120" w:line="264" w:lineRule="auto"/>
        <w:jc w:val="both"/>
        <w:rPr>
          <w:rFonts w:cs="Calibri"/>
          <w:iCs/>
          <w:color w:val="0070C0"/>
        </w:rPr>
      </w:pPr>
      <w:r w:rsidRPr="00873197">
        <w:rPr>
          <w:rFonts w:cs="Calibri"/>
          <w:iCs/>
        </w:rPr>
        <w:t xml:space="preserve">Les avaluacions de riscos es realitzaran amb els recursos materials i humans del Servei de Prevenció de Riscos Laborals del Personal Propi </w:t>
      </w:r>
      <w:r w:rsidR="004A0C88">
        <w:rPr>
          <w:rFonts w:cs="Calibri"/>
          <w:iCs/>
        </w:rPr>
        <w:t xml:space="preserve">i </w:t>
      </w:r>
      <w:r w:rsidRPr="00873197">
        <w:rPr>
          <w:rFonts w:cs="Calibri"/>
          <w:iCs/>
        </w:rPr>
        <w:t xml:space="preserve">pot ser assistit el personal funcionari tècnic, en el procés de presa de dades </w:t>
      </w:r>
      <w:r w:rsidR="004A0C88">
        <w:rPr>
          <w:rFonts w:cs="Calibri"/>
          <w:iCs/>
        </w:rPr>
        <w:t>d’acord amb</w:t>
      </w:r>
      <w:r w:rsidRPr="00873197">
        <w:rPr>
          <w:rFonts w:cs="Calibri"/>
          <w:iCs/>
        </w:rPr>
        <w:t xml:space="preserve"> </w:t>
      </w:r>
      <w:r w:rsidR="004A0C88">
        <w:rPr>
          <w:rFonts w:cs="Calibri"/>
          <w:iCs/>
        </w:rPr>
        <w:t>e</w:t>
      </w:r>
      <w:r w:rsidRPr="00873197">
        <w:rPr>
          <w:rFonts w:cs="Calibri"/>
          <w:iCs/>
        </w:rPr>
        <w:t xml:space="preserve">l que s'estableix en la Llei 31/1995, per les persones que siguen delegades de prevenció de la </w:t>
      </w:r>
      <w:r w:rsidR="004A0C88">
        <w:rPr>
          <w:rFonts w:cs="Calibri"/>
          <w:color w:val="0070C0"/>
        </w:rPr>
        <w:t>c</w:t>
      </w:r>
      <w:r w:rsidR="00A46997" w:rsidRPr="0040167A">
        <w:rPr>
          <w:rFonts w:cs="Calibri"/>
          <w:color w:val="0070C0"/>
        </w:rPr>
        <w:t>onselleria/</w:t>
      </w:r>
      <w:r w:rsidR="00A46997">
        <w:rPr>
          <w:rFonts w:cs="Calibri"/>
          <w:color w:val="0070C0"/>
        </w:rPr>
        <w:t>o</w:t>
      </w:r>
      <w:r w:rsidR="00A46997" w:rsidRPr="0040167A">
        <w:rPr>
          <w:rFonts w:cs="Calibri"/>
          <w:color w:val="0070C0"/>
        </w:rPr>
        <w:t>rganism</w:t>
      </w:r>
      <w:r w:rsidR="004A0C88">
        <w:rPr>
          <w:rFonts w:cs="Calibri"/>
          <w:color w:val="0070C0"/>
        </w:rPr>
        <w:t>e</w:t>
      </w:r>
      <w:r w:rsidR="00A46997" w:rsidRPr="0040167A">
        <w:rPr>
          <w:rFonts w:cs="Calibri"/>
          <w:color w:val="0070C0"/>
        </w:rPr>
        <w:t xml:space="preserve"> autònom</w:t>
      </w:r>
      <w:r w:rsidR="00A46997">
        <w:rPr>
          <w:rFonts w:cs="Calibri"/>
          <w:color w:val="0070C0"/>
        </w:rPr>
        <w:t>.</w:t>
      </w:r>
    </w:p>
    <w:p w14:paraId="7411B83E" w14:textId="2A32E0A1" w:rsidR="00873197" w:rsidRPr="00873197" w:rsidRDefault="00873197" w:rsidP="00873197">
      <w:pPr>
        <w:spacing w:after="120" w:line="264" w:lineRule="auto"/>
        <w:jc w:val="both"/>
        <w:rPr>
          <w:rFonts w:cs="Calibri"/>
          <w:iCs/>
        </w:rPr>
      </w:pPr>
      <w:r w:rsidRPr="00873197">
        <w:rPr>
          <w:rFonts w:cs="Calibri"/>
          <w:iCs/>
        </w:rPr>
        <w:t xml:space="preserve">Els documents que deriven de l'avaluació de riscos estaran disponibles en cada centre de treball </w:t>
      </w:r>
      <w:r w:rsidR="004A0C88">
        <w:rPr>
          <w:rFonts w:cs="Calibri"/>
          <w:iCs/>
        </w:rPr>
        <w:t xml:space="preserve">i </w:t>
      </w:r>
      <w:r w:rsidRPr="00873197">
        <w:rPr>
          <w:rFonts w:cs="Calibri"/>
          <w:iCs/>
        </w:rPr>
        <w:t>correspon la seua custòdia a ----------------.</w:t>
      </w:r>
    </w:p>
    <w:p w14:paraId="66D62280" w14:textId="385E935A" w:rsidR="00873197" w:rsidRPr="00873197" w:rsidRDefault="00873197" w:rsidP="00873197">
      <w:pPr>
        <w:spacing w:after="120" w:line="264" w:lineRule="auto"/>
        <w:jc w:val="both"/>
        <w:rPr>
          <w:rFonts w:cs="Calibri"/>
          <w:iCs/>
        </w:rPr>
      </w:pPr>
      <w:r w:rsidRPr="00873197">
        <w:rPr>
          <w:rFonts w:cs="Calibri"/>
          <w:iCs/>
        </w:rPr>
        <w:t xml:space="preserve">Els procediments i instruccions operatives relacionades amb el procés de l'avaluació de riscos són </w:t>
      </w:r>
      <w:r w:rsidRPr="00873197">
        <w:rPr>
          <w:rStyle w:val="Hipervnculo"/>
          <w:rFonts w:cs="Calibri"/>
          <w:i/>
          <w:color w:val="ED7D31"/>
        </w:rPr>
        <w:t>SPRL_PPRL_02. Procediment d'avaluació inicial de riscos laborals</w:t>
      </w:r>
      <w:r w:rsidRPr="00873197">
        <w:rPr>
          <w:rStyle w:val="Hipervnculo"/>
          <w:rFonts w:cs="Calibri"/>
          <w:iCs/>
        </w:rPr>
        <w:t xml:space="preserve">, </w:t>
      </w:r>
      <w:r w:rsidRPr="00873197">
        <w:rPr>
          <w:rStyle w:val="Hipervnculo"/>
          <w:rFonts w:cs="Calibri"/>
          <w:i/>
          <w:color w:val="ED7D31"/>
        </w:rPr>
        <w:t xml:space="preserve">SPRL_IOPRL_04. </w:t>
      </w:r>
      <w:r w:rsidRPr="00873197">
        <w:rPr>
          <w:rStyle w:val="Hipervnculo"/>
          <w:rFonts w:cs="Calibri"/>
          <w:i/>
          <w:color w:val="ED7D31"/>
        </w:rPr>
        <w:lastRenderedPageBreak/>
        <w:t>Instrucció operativa per a sol·licitar la valoració de riscos durant l'embaràs i lactància</w:t>
      </w:r>
      <w:r w:rsidRPr="00873197">
        <w:rPr>
          <w:rStyle w:val="Hipervnculo"/>
          <w:rFonts w:cs="Calibri"/>
          <w:iCs/>
        </w:rPr>
        <w:t xml:space="preserve">, </w:t>
      </w:r>
      <w:r w:rsidRPr="00873197">
        <w:rPr>
          <w:rStyle w:val="Hipervnculo"/>
          <w:rFonts w:cs="Calibri"/>
          <w:i/>
          <w:color w:val="ED7D31"/>
        </w:rPr>
        <w:t>SPRL_IOPRL_13. Instrucció operativa per a l'adaptació o canvi de lloc per motius de salut</w:t>
      </w:r>
      <w:r w:rsidRPr="00873197">
        <w:rPr>
          <w:rFonts w:cs="Calibri"/>
          <w:color w:val="272626"/>
        </w:rPr>
        <w:t xml:space="preserve">, </w:t>
      </w:r>
      <w:r w:rsidRPr="00873197">
        <w:rPr>
          <w:rFonts w:cs="Calibri"/>
        </w:rPr>
        <w:t xml:space="preserve">i </w:t>
      </w:r>
      <w:hyperlink r:id="rId12" w:tgtFrame="_blank" w:history="1">
        <w:r w:rsidRPr="00873197">
          <w:rPr>
            <w:rStyle w:val="Hipervnculo"/>
            <w:rFonts w:cs="Calibri"/>
            <w:i/>
            <w:color w:val="ED7D31"/>
          </w:rPr>
          <w:t>SPRL_PPRL_04. Procediment de gestió i ús d'equips de protecció individual</w:t>
        </w:r>
        <w:r w:rsidRPr="00873197">
          <w:rPr>
            <w:rStyle w:val="Hipervnculo"/>
            <w:rFonts w:cs="Calibri"/>
            <w:color w:val="1B1B1B"/>
            <w:shd w:val="clear" w:color="auto" w:fill="FFFFFF"/>
          </w:rPr>
          <w:t>.</w:t>
        </w:r>
      </w:hyperlink>
      <w:r w:rsidRPr="00873197">
        <w:rPr>
          <w:rFonts w:cs="Calibri"/>
          <w:iCs/>
        </w:rPr>
        <w:t xml:space="preserve"> </w:t>
      </w:r>
    </w:p>
    <w:p w14:paraId="3FF66BA1" w14:textId="40BF72B2" w:rsidR="00873197" w:rsidRPr="00873197" w:rsidRDefault="001015AF" w:rsidP="00873197">
      <w:pPr>
        <w:spacing w:after="120" w:line="264" w:lineRule="auto"/>
        <w:jc w:val="both"/>
        <w:rPr>
          <w:rFonts w:cs="Calibri"/>
          <w:iCs/>
        </w:rPr>
      </w:pPr>
      <w:r w:rsidRPr="00873197">
        <w:rPr>
          <w:rFonts w:cs="Calibri"/>
          <w:iCs/>
        </w:rPr>
        <w:t xml:space="preserve">La </w:t>
      </w:r>
      <w:r>
        <w:rPr>
          <w:rFonts w:cs="Calibri"/>
          <w:color w:val="0070C0"/>
        </w:rPr>
        <w:t>c</w:t>
      </w:r>
      <w:r w:rsidRPr="0040167A">
        <w:rPr>
          <w:rFonts w:cs="Calibri"/>
          <w:color w:val="0070C0"/>
        </w:rPr>
        <w:t>onselleria/</w:t>
      </w:r>
      <w:r>
        <w:rPr>
          <w:rFonts w:cs="Calibri"/>
          <w:color w:val="0070C0"/>
        </w:rPr>
        <w:t>o</w:t>
      </w:r>
      <w:r w:rsidRPr="0040167A">
        <w:rPr>
          <w:rFonts w:cs="Calibri"/>
          <w:color w:val="0070C0"/>
        </w:rPr>
        <w:t>rganism</w:t>
      </w:r>
      <w:r>
        <w:rPr>
          <w:rFonts w:cs="Calibri"/>
          <w:color w:val="0070C0"/>
        </w:rPr>
        <w:t>e</w:t>
      </w:r>
      <w:r w:rsidRPr="0040167A">
        <w:rPr>
          <w:rFonts w:cs="Calibri"/>
          <w:color w:val="0070C0"/>
        </w:rPr>
        <w:t xml:space="preserve"> autònom</w:t>
      </w:r>
      <w:r w:rsidRPr="0040167A">
        <w:rPr>
          <w:rFonts w:cs="Calibri"/>
        </w:rPr>
        <w:t xml:space="preserve"> </w:t>
      </w:r>
      <w:r w:rsidR="00873197" w:rsidRPr="00873197">
        <w:rPr>
          <w:rFonts w:cs="Calibri"/>
          <w:iCs/>
        </w:rPr>
        <w:t>promourà, després de consulta i participació, la revisió de les avaluacions de risc.</w:t>
      </w:r>
    </w:p>
    <w:p w14:paraId="6B8BE53D" w14:textId="77777777" w:rsidR="00873197" w:rsidRPr="00873197" w:rsidRDefault="00873197" w:rsidP="00873197">
      <w:pPr>
        <w:pStyle w:val="Ttulo2"/>
        <w:tabs>
          <w:tab w:val="left" w:pos="426"/>
        </w:tabs>
        <w:spacing w:before="120" w:after="120"/>
        <w:rPr>
          <w:rFonts w:ascii="Calibri" w:hAnsi="Calibri" w:cs="Calibri"/>
          <w:b w:val="0"/>
          <w:bCs w:val="0"/>
          <w:i w:val="0"/>
          <w:iCs w:val="0"/>
          <w:sz w:val="24"/>
          <w:szCs w:val="24"/>
          <w:u w:val="single"/>
        </w:rPr>
      </w:pPr>
      <w:bookmarkStart w:id="37" w:name="_Toc116289599"/>
      <w:bookmarkStart w:id="38" w:name="_Toc118878112"/>
      <w:r w:rsidRPr="00873197">
        <w:rPr>
          <w:rFonts w:ascii="Calibri" w:hAnsi="Calibri" w:cs="Calibri"/>
          <w:b w:val="0"/>
          <w:bCs w:val="0"/>
          <w:i w:val="0"/>
          <w:iCs w:val="0"/>
          <w:sz w:val="24"/>
          <w:szCs w:val="24"/>
          <w:u w:val="single"/>
        </w:rPr>
        <w:t>5.2. Planificació de l'activitat preventiva</w:t>
      </w:r>
      <w:bookmarkEnd w:id="37"/>
      <w:bookmarkEnd w:id="38"/>
    </w:p>
    <w:p w14:paraId="70E6489F" w14:textId="508BB6CB" w:rsidR="00873197" w:rsidRPr="00873197" w:rsidRDefault="00873197" w:rsidP="00873197">
      <w:pPr>
        <w:spacing w:after="120" w:line="264" w:lineRule="auto"/>
        <w:jc w:val="both"/>
        <w:rPr>
          <w:rFonts w:cs="Calibri"/>
          <w:iCs/>
        </w:rPr>
      </w:pPr>
      <w:r w:rsidRPr="00873197">
        <w:rPr>
          <w:rFonts w:cs="Calibri"/>
          <w:iCs/>
        </w:rPr>
        <w:t xml:space="preserve">Quan el resultat de l'avaluació pose de manifest situacions de risc, </w:t>
      </w:r>
      <w:r w:rsidR="004A0C88">
        <w:rPr>
          <w:rFonts w:cs="Calibri"/>
          <w:color w:val="0070C0"/>
        </w:rPr>
        <w:t>c</w:t>
      </w:r>
      <w:r w:rsidR="00A46997" w:rsidRPr="0040167A">
        <w:rPr>
          <w:rFonts w:cs="Calibri"/>
          <w:color w:val="0070C0"/>
        </w:rPr>
        <w:t>onselleria/</w:t>
      </w:r>
      <w:r w:rsidR="00A46997">
        <w:rPr>
          <w:rFonts w:cs="Calibri"/>
          <w:color w:val="0070C0"/>
        </w:rPr>
        <w:t>o</w:t>
      </w:r>
      <w:r w:rsidR="00A46997" w:rsidRPr="0040167A">
        <w:rPr>
          <w:rFonts w:cs="Calibri"/>
          <w:color w:val="0070C0"/>
        </w:rPr>
        <w:t>rganism</w:t>
      </w:r>
      <w:r w:rsidR="004A0C88">
        <w:rPr>
          <w:rFonts w:cs="Calibri"/>
          <w:color w:val="0070C0"/>
        </w:rPr>
        <w:t>e</w:t>
      </w:r>
      <w:r w:rsidR="00A46997" w:rsidRPr="0040167A">
        <w:rPr>
          <w:rFonts w:cs="Calibri"/>
          <w:color w:val="0070C0"/>
        </w:rPr>
        <w:t xml:space="preserve"> autònom</w:t>
      </w:r>
      <w:r w:rsidRPr="00873197">
        <w:rPr>
          <w:rFonts w:cs="Calibri"/>
          <w:iCs/>
        </w:rPr>
        <w:t xml:space="preserve"> planificarà l'activitat preventiva que procedisca, a fi d'eliminar o controlar i reduir aquests riscos, seguint els principis de l'acció preventiva establits en l'article 15 de la Llei 31/1995.</w:t>
      </w:r>
    </w:p>
    <w:p w14:paraId="4D7CF884" w14:textId="0E746C11" w:rsidR="00873197" w:rsidRDefault="00873197" w:rsidP="00873197">
      <w:pPr>
        <w:spacing w:after="120" w:line="264" w:lineRule="auto"/>
        <w:jc w:val="both"/>
        <w:rPr>
          <w:rFonts w:cs="Calibri"/>
          <w:iCs/>
        </w:rPr>
      </w:pPr>
      <w:r w:rsidRPr="00873197">
        <w:rPr>
          <w:rFonts w:cs="Calibri"/>
          <w:iCs/>
        </w:rPr>
        <w:t xml:space="preserve">La </w:t>
      </w:r>
      <w:r w:rsidR="004A0C88">
        <w:rPr>
          <w:rFonts w:cs="Calibri"/>
          <w:color w:val="0070C0"/>
        </w:rPr>
        <w:t>c</w:t>
      </w:r>
      <w:r w:rsidR="00A46997" w:rsidRPr="0040167A">
        <w:rPr>
          <w:rFonts w:cs="Calibri"/>
          <w:color w:val="0070C0"/>
        </w:rPr>
        <w:t>onselleria/</w:t>
      </w:r>
      <w:r w:rsidR="00A46997">
        <w:rPr>
          <w:rFonts w:cs="Calibri"/>
          <w:color w:val="0070C0"/>
        </w:rPr>
        <w:t>o</w:t>
      </w:r>
      <w:r w:rsidR="00A46997" w:rsidRPr="0040167A">
        <w:rPr>
          <w:rFonts w:cs="Calibri"/>
          <w:color w:val="0070C0"/>
        </w:rPr>
        <w:t>rganism</w:t>
      </w:r>
      <w:r w:rsidR="004A0C88">
        <w:rPr>
          <w:rFonts w:cs="Calibri"/>
          <w:color w:val="0070C0"/>
        </w:rPr>
        <w:t>e</w:t>
      </w:r>
      <w:r w:rsidR="00A46997" w:rsidRPr="0040167A">
        <w:rPr>
          <w:rFonts w:cs="Calibri"/>
          <w:color w:val="0070C0"/>
        </w:rPr>
        <w:t xml:space="preserve"> autònom</w:t>
      </w:r>
      <w:r w:rsidR="00A46997" w:rsidRPr="0040167A">
        <w:rPr>
          <w:rFonts w:cs="Calibri"/>
        </w:rPr>
        <w:t xml:space="preserve"> </w:t>
      </w:r>
      <w:r w:rsidRPr="00873197">
        <w:rPr>
          <w:rFonts w:cs="Calibri"/>
          <w:iCs/>
        </w:rPr>
        <w:t>mantindrà al dia procediments documentats per a dissenyar i implantar les mesures preventives i correctores derivades de les avaluacions de risc, incloent en la planificació els mitjans materials i humans necessaris per a aconseguir els objectius previstos.</w:t>
      </w:r>
    </w:p>
    <w:p w14:paraId="4E56CA6D" w14:textId="2E6F585E" w:rsidR="003D14A1" w:rsidRDefault="003D14A1" w:rsidP="003D14A1">
      <w:pPr>
        <w:spacing w:after="120" w:line="264" w:lineRule="auto"/>
        <w:jc w:val="both"/>
        <w:rPr>
          <w:rFonts w:cs="Calibri"/>
          <w:color w:val="C9211E"/>
        </w:rPr>
      </w:pPr>
      <w:r>
        <w:rPr>
          <w:rFonts w:cs="Calibri"/>
          <w:color w:val="C9211E"/>
        </w:rPr>
        <w:t xml:space="preserve">Definir com es durà a terme la implantació de les mesures correctores establides en les avaluacions de riscos, encara </w:t>
      </w:r>
      <w:proofErr w:type="gramStart"/>
      <w:r>
        <w:rPr>
          <w:rFonts w:cs="Calibri"/>
          <w:color w:val="C9211E"/>
        </w:rPr>
        <w:t>que</w:t>
      </w:r>
      <w:proofErr w:type="gramEnd"/>
      <w:r>
        <w:rPr>
          <w:rFonts w:cs="Calibri"/>
          <w:color w:val="C9211E"/>
        </w:rPr>
        <w:t xml:space="preserve"> de manera general, es pot concretar en la implantació de</w:t>
      </w:r>
      <w:r w:rsidR="004A0C88">
        <w:rPr>
          <w:rFonts w:cs="Calibri"/>
          <w:color w:val="C9211E"/>
        </w:rPr>
        <w:t xml:space="preserve"> </w:t>
      </w:r>
      <w:r>
        <w:rPr>
          <w:rFonts w:cs="Calibri"/>
          <w:color w:val="C9211E"/>
        </w:rPr>
        <w:t>l</w:t>
      </w:r>
      <w:r w:rsidR="004A0C88">
        <w:rPr>
          <w:rFonts w:cs="Calibri"/>
          <w:color w:val="C9211E"/>
        </w:rPr>
        <w:t>’</w:t>
      </w:r>
      <w:r>
        <w:rPr>
          <w:rFonts w:cs="Calibri"/>
          <w:color w:val="C9211E"/>
        </w:rPr>
        <w:t>SGPRL de cada centre</w:t>
      </w:r>
    </w:p>
    <w:p w14:paraId="72A095B4" w14:textId="77777777" w:rsidR="003D14A1" w:rsidRPr="00873197" w:rsidRDefault="003D14A1" w:rsidP="003D14A1">
      <w:pPr>
        <w:spacing w:after="120" w:line="264" w:lineRule="auto"/>
        <w:jc w:val="both"/>
        <w:rPr>
          <w:rFonts w:cs="Calibri"/>
          <w:iCs/>
        </w:rPr>
      </w:pPr>
      <w:r>
        <w:rPr>
          <w:rFonts w:cs="Calibri"/>
          <w:color w:val="C9211E"/>
        </w:rPr>
        <w:t xml:space="preserve">Prèviament a aquesta aprovació, seran presentades als </w:t>
      </w:r>
      <w:r w:rsidRPr="004A0C88">
        <w:rPr>
          <w:rFonts w:cs="Calibri"/>
          <w:color w:val="C9211E"/>
        </w:rPr>
        <w:t>delegats de prevenció</w:t>
      </w:r>
      <w:r>
        <w:rPr>
          <w:rFonts w:cs="Calibri"/>
          <w:color w:val="C9211E"/>
        </w:rPr>
        <w:t xml:space="preserve"> a través del Comité de Seguretat i Salut de la Conselleria</w:t>
      </w:r>
    </w:p>
    <w:p w14:paraId="159C1FFE" w14:textId="4B6A1453" w:rsidR="00873197" w:rsidRPr="00873197" w:rsidRDefault="00873197" w:rsidP="00873197">
      <w:pPr>
        <w:spacing w:after="120" w:line="264" w:lineRule="auto"/>
        <w:jc w:val="both"/>
        <w:rPr>
          <w:rFonts w:cs="Calibri"/>
          <w:iCs/>
        </w:rPr>
      </w:pPr>
      <w:r w:rsidRPr="00873197">
        <w:rPr>
          <w:rFonts w:cs="Calibri"/>
          <w:iCs/>
        </w:rPr>
        <w:t xml:space="preserve">La metodologia per a la planificació de les activitats preventives necessàries per a eliminar o reduir i controlar els riscos laborals, incloent-hi el termini per a dur-les a terme, la designació de les persones responsables de realitzar-les i els recursos humans i materials necessaris per a la seua execució està establida en el procediment és el </w:t>
      </w:r>
      <w:r w:rsidRPr="00873197">
        <w:rPr>
          <w:rStyle w:val="Hipervnculo"/>
          <w:rFonts w:cs="Calibri"/>
          <w:i/>
          <w:color w:val="ED7D31"/>
        </w:rPr>
        <w:t xml:space="preserve"> </w:t>
      </w:r>
      <w:r w:rsidRPr="00873197">
        <w:rPr>
          <w:rStyle w:val="Hipervnculo"/>
          <w:rFonts w:cs="Calibri"/>
          <w:i/>
          <w:iCs/>
          <w:color w:val="ED7D31"/>
        </w:rPr>
        <w:t>SPRL_PPRL_10 P</w:t>
      </w:r>
      <w:hyperlink r:id="rId13" w:tgtFrame="_blank" w:history="1">
        <w:r w:rsidRPr="00873197">
          <w:rPr>
            <w:rStyle w:val="Hipervnculo"/>
            <w:rFonts w:cs="Calibri"/>
            <w:i/>
            <w:iCs/>
            <w:color w:val="ED7D31"/>
          </w:rPr>
          <w:t>rocediment per a planificar l'activitat preventiva derivada de l'avaluació de riscos laborals.</w:t>
        </w:r>
      </w:hyperlink>
      <w:r w:rsidRPr="00873197">
        <w:rPr>
          <w:rFonts w:cs="Calibri"/>
          <w:iCs/>
        </w:rPr>
        <w:t xml:space="preserve"> </w:t>
      </w:r>
    </w:p>
    <w:p w14:paraId="218401A8" w14:textId="77777777" w:rsidR="00873197" w:rsidRPr="00873197" w:rsidRDefault="00873197" w:rsidP="00873197">
      <w:pPr>
        <w:spacing w:after="120" w:line="264" w:lineRule="auto"/>
        <w:jc w:val="both"/>
        <w:rPr>
          <w:rFonts w:cs="Calibri"/>
          <w:iCs/>
        </w:rPr>
      </w:pPr>
      <w:r w:rsidRPr="00873197">
        <w:rPr>
          <w:rFonts w:cs="Calibri"/>
          <w:iCs/>
        </w:rPr>
        <w:t>El seguiment de les accions correctores planificades serà realitzat per ----------------.</w:t>
      </w:r>
    </w:p>
    <w:p w14:paraId="60404E37" w14:textId="77777777" w:rsidR="00873197" w:rsidRPr="00873197" w:rsidRDefault="00873197" w:rsidP="00873197">
      <w:pPr>
        <w:pStyle w:val="Ttulo2"/>
        <w:tabs>
          <w:tab w:val="left" w:pos="426"/>
        </w:tabs>
        <w:spacing w:before="120" w:after="120"/>
        <w:rPr>
          <w:rFonts w:ascii="Calibri" w:hAnsi="Calibri" w:cs="Calibri"/>
          <w:b w:val="0"/>
          <w:bCs w:val="0"/>
          <w:i w:val="0"/>
          <w:iCs w:val="0"/>
          <w:sz w:val="24"/>
          <w:szCs w:val="24"/>
          <w:u w:val="single"/>
        </w:rPr>
      </w:pPr>
      <w:bookmarkStart w:id="39" w:name="_Toc116289600"/>
      <w:bookmarkStart w:id="40" w:name="_Toc118878113"/>
      <w:r w:rsidRPr="00873197">
        <w:rPr>
          <w:rFonts w:ascii="Calibri" w:hAnsi="Calibri" w:cs="Calibri"/>
          <w:b w:val="0"/>
          <w:bCs w:val="0"/>
          <w:i w:val="0"/>
          <w:iCs w:val="0"/>
          <w:sz w:val="24"/>
          <w:szCs w:val="24"/>
          <w:u w:val="single"/>
        </w:rPr>
        <w:t>5.3. Documentació legal i de control de riscos</w:t>
      </w:r>
      <w:bookmarkEnd w:id="39"/>
      <w:bookmarkEnd w:id="40"/>
    </w:p>
    <w:p w14:paraId="1E057910" w14:textId="77777777" w:rsidR="00873197" w:rsidRPr="00873197" w:rsidRDefault="00873197" w:rsidP="00873197">
      <w:pPr>
        <w:spacing w:after="120" w:line="264" w:lineRule="auto"/>
        <w:jc w:val="both"/>
        <w:rPr>
          <w:rFonts w:cs="Calibri"/>
          <w:iCs/>
        </w:rPr>
      </w:pPr>
      <w:bookmarkStart w:id="41" w:name="_Hlk116046185"/>
      <w:bookmarkStart w:id="42" w:name="_Hlk116046279"/>
      <w:r w:rsidRPr="00873197">
        <w:rPr>
          <w:rFonts w:cs="Calibri"/>
          <w:iCs/>
        </w:rPr>
        <w:t>En l'apartat 6 del present Pla s'han establit els responsables d'elaborar i mantindre actualitzada</w:t>
      </w:r>
      <w:bookmarkEnd w:id="41"/>
      <w:r w:rsidRPr="00873197">
        <w:rPr>
          <w:rFonts w:cs="Calibri"/>
          <w:iCs/>
        </w:rPr>
        <w:t xml:space="preserve"> la documentació establida en l'article 23 de la Llei 31/95, així com una altra documentació no explícitament citada en aquesta norma, però necessària per a l'adequada gestió i control de les activitats preventives desenvolupades.</w:t>
      </w:r>
    </w:p>
    <w:bookmarkEnd w:id="42"/>
    <w:p w14:paraId="53020F90" w14:textId="32AC8EF6" w:rsidR="00873197" w:rsidRPr="00873197" w:rsidRDefault="00873197" w:rsidP="00873197">
      <w:pPr>
        <w:spacing w:after="120" w:line="264" w:lineRule="auto"/>
        <w:jc w:val="both"/>
        <w:rPr>
          <w:rFonts w:cs="Calibri"/>
          <w:iCs/>
        </w:rPr>
      </w:pPr>
      <w:r w:rsidRPr="00873197">
        <w:rPr>
          <w:rFonts w:cs="Calibri"/>
        </w:rPr>
        <w:t>La sistemàtica a seguir per a la codificació, identificació, distribució, modificació, arxi</w:t>
      </w:r>
      <w:r w:rsidR="004A0C88">
        <w:rPr>
          <w:rFonts w:cs="Calibri"/>
        </w:rPr>
        <w:t>vament</w:t>
      </w:r>
      <w:r w:rsidRPr="00873197">
        <w:rPr>
          <w:rFonts w:cs="Calibri"/>
        </w:rPr>
        <w:t xml:space="preserve"> i, en el seu cas, retirada de manera controlada, de tots els documents que formen part del Sistema General de Prevenció de R</w:t>
      </w:r>
      <w:r w:rsidR="004A0C88">
        <w:rPr>
          <w:rFonts w:cs="Calibri"/>
        </w:rPr>
        <w:t>iscos</w:t>
      </w:r>
      <w:r w:rsidRPr="00873197">
        <w:rPr>
          <w:rFonts w:cs="Calibri"/>
        </w:rPr>
        <w:t xml:space="preserve"> Laborals és l'establida en el procediment: </w:t>
      </w:r>
      <w:r w:rsidRPr="00873197">
        <w:rPr>
          <w:rStyle w:val="Hipervnculo"/>
          <w:rFonts w:cs="Calibri"/>
          <w:i/>
          <w:iCs/>
          <w:color w:val="ED7D31"/>
        </w:rPr>
        <w:t xml:space="preserve">SPRL_PPRL_09 Procediment per al control de la documentació del sistema de gestió de prevenció de </w:t>
      </w:r>
      <w:r w:rsidR="00566AF6">
        <w:rPr>
          <w:rStyle w:val="Hipervnculo"/>
          <w:rFonts w:cs="Calibri"/>
          <w:i/>
          <w:iCs/>
          <w:color w:val="ED7D31"/>
        </w:rPr>
        <w:t>riscos</w:t>
      </w:r>
      <w:r w:rsidRPr="00873197">
        <w:rPr>
          <w:rStyle w:val="Hipervnculo"/>
          <w:rFonts w:cs="Calibri"/>
          <w:i/>
          <w:iCs/>
          <w:color w:val="ED7D31"/>
        </w:rPr>
        <w:t xml:space="preserve"> laborals</w:t>
      </w:r>
      <w:r w:rsidRPr="00873197">
        <w:rPr>
          <w:rFonts w:cs="Calibri"/>
        </w:rPr>
        <w:t>.</w:t>
      </w:r>
    </w:p>
    <w:p w14:paraId="111BDC5C" w14:textId="4DF2F861" w:rsidR="00873197" w:rsidRPr="00873197" w:rsidRDefault="00873197" w:rsidP="00873197">
      <w:pPr>
        <w:spacing w:after="120" w:line="264" w:lineRule="auto"/>
        <w:jc w:val="both"/>
        <w:rPr>
          <w:rFonts w:cs="Calibri"/>
          <w:iCs/>
        </w:rPr>
      </w:pPr>
      <w:r w:rsidRPr="00873197">
        <w:rPr>
          <w:rFonts w:cs="Calibri"/>
          <w:iCs/>
        </w:rPr>
        <w:t xml:space="preserve">En tot cas, en els diferents procediments de treball o instruccions operatives es contenen els registres i documents en els quals confiar com a evidència que els processos s'han dut a terme </w:t>
      </w:r>
      <w:r w:rsidR="00566AF6">
        <w:rPr>
          <w:rFonts w:cs="Calibri"/>
          <w:iCs/>
        </w:rPr>
        <w:t>d’acord</w:t>
      </w:r>
      <w:r w:rsidRPr="00873197">
        <w:rPr>
          <w:rFonts w:cs="Calibri"/>
          <w:iCs/>
        </w:rPr>
        <w:t xml:space="preserve"> a</w:t>
      </w:r>
      <w:r w:rsidR="00566AF6">
        <w:rPr>
          <w:rFonts w:cs="Calibri"/>
          <w:iCs/>
        </w:rPr>
        <w:t>mb e</w:t>
      </w:r>
      <w:r w:rsidRPr="00873197">
        <w:rPr>
          <w:rFonts w:cs="Calibri"/>
          <w:iCs/>
        </w:rPr>
        <w:t>l que s'estableix en la legislació vigent.</w:t>
      </w:r>
    </w:p>
    <w:p w14:paraId="74E16F1D" w14:textId="77777777" w:rsidR="00873197" w:rsidRPr="00873197" w:rsidRDefault="00873197" w:rsidP="00873197">
      <w:pPr>
        <w:pStyle w:val="Ttulo2"/>
        <w:tabs>
          <w:tab w:val="left" w:pos="426"/>
        </w:tabs>
        <w:spacing w:before="120" w:after="120"/>
        <w:rPr>
          <w:rFonts w:ascii="Calibri" w:hAnsi="Calibri" w:cs="Calibri"/>
          <w:b w:val="0"/>
          <w:bCs w:val="0"/>
          <w:i w:val="0"/>
          <w:iCs w:val="0"/>
          <w:sz w:val="24"/>
          <w:szCs w:val="24"/>
          <w:u w:val="single"/>
        </w:rPr>
      </w:pPr>
      <w:bookmarkStart w:id="43" w:name="_Toc116289601"/>
      <w:bookmarkStart w:id="44" w:name="_Toc118878114"/>
      <w:r w:rsidRPr="00873197">
        <w:rPr>
          <w:rFonts w:ascii="Calibri" w:hAnsi="Calibri" w:cs="Calibri"/>
          <w:b w:val="0"/>
          <w:bCs w:val="0"/>
          <w:i w:val="0"/>
          <w:iCs w:val="0"/>
          <w:sz w:val="24"/>
          <w:szCs w:val="24"/>
          <w:u w:val="single"/>
        </w:rPr>
        <w:lastRenderedPageBreak/>
        <w:t>5.4. Coordinació d'activitats empresarials</w:t>
      </w:r>
      <w:bookmarkEnd w:id="43"/>
      <w:bookmarkEnd w:id="44"/>
    </w:p>
    <w:p w14:paraId="0770A67F" w14:textId="44A53595" w:rsidR="00873197" w:rsidRPr="00873197" w:rsidRDefault="00873197" w:rsidP="00873197">
      <w:pPr>
        <w:spacing w:after="120" w:line="264" w:lineRule="auto"/>
        <w:jc w:val="both"/>
        <w:rPr>
          <w:rFonts w:cs="Calibri"/>
          <w:iCs/>
        </w:rPr>
      </w:pPr>
      <w:r w:rsidRPr="00873197">
        <w:rPr>
          <w:rFonts w:cs="Calibri"/>
          <w:iCs/>
        </w:rPr>
        <w:t xml:space="preserve">A fi de complir el Reial decret 171/2004, a través de les vies de comunicació apropiades, es proporcionarà a les empreses alienes contractades la informació sobre els riscos que puguen afectar les activitats, per </w:t>
      </w:r>
      <w:r w:rsidR="00566AF6">
        <w:rPr>
          <w:rFonts w:cs="Calibri"/>
          <w:iCs/>
        </w:rPr>
        <w:t>aquestes</w:t>
      </w:r>
      <w:r w:rsidRPr="00873197">
        <w:rPr>
          <w:rFonts w:cs="Calibri"/>
          <w:iCs/>
        </w:rPr>
        <w:t xml:space="preserve"> desenvolupades, les mesures referides a la prevenció d</w:t>
      </w:r>
      <w:r w:rsidR="00566AF6">
        <w:rPr>
          <w:rFonts w:cs="Calibri"/>
          <w:iCs/>
        </w:rPr>
        <w:t>’aquests</w:t>
      </w:r>
      <w:r w:rsidRPr="00873197">
        <w:rPr>
          <w:rFonts w:cs="Calibri"/>
          <w:iCs/>
        </w:rPr>
        <w:t xml:space="preserve"> riscos i les mesures d'emergència que han d'aplicar.</w:t>
      </w:r>
    </w:p>
    <w:p w14:paraId="07B00C77" w14:textId="22CB7F22" w:rsidR="00873197" w:rsidRPr="00873197" w:rsidRDefault="00873197" w:rsidP="00873197">
      <w:pPr>
        <w:spacing w:after="120" w:line="264" w:lineRule="auto"/>
        <w:jc w:val="both"/>
        <w:rPr>
          <w:rFonts w:cs="Calibri"/>
          <w:iCs/>
        </w:rPr>
      </w:pPr>
      <w:r w:rsidRPr="00873197">
        <w:rPr>
          <w:rFonts w:cs="Calibri"/>
          <w:iCs/>
        </w:rPr>
        <w:t xml:space="preserve">Com a mitjà de coordinació es proposa l'intercanvi d'informació i de comunicacions, que es faran per escrit, segons procediment </w:t>
      </w:r>
      <w:r w:rsidRPr="00873197">
        <w:rPr>
          <w:rStyle w:val="Hipervnculo"/>
          <w:rFonts w:cs="Calibri"/>
          <w:i/>
          <w:iCs/>
          <w:color w:val="ED7D31"/>
          <w:shd w:val="clear" w:color="auto" w:fill="FFFFFF"/>
        </w:rPr>
        <w:t>SPRL_PPRL_01. Procediment de coordinació d'activitats empresarials</w:t>
      </w:r>
      <w:r w:rsidRPr="00873197">
        <w:rPr>
          <w:rFonts w:cs="Calibri"/>
          <w:iCs/>
        </w:rPr>
        <w:t xml:space="preserve">, i les instruccions operatives </w:t>
      </w:r>
      <w:r w:rsidRPr="00873197">
        <w:rPr>
          <w:rStyle w:val="Hipervnculo"/>
          <w:rFonts w:cs="Calibri"/>
          <w:i/>
          <w:color w:val="ED7D31"/>
          <w:shd w:val="clear" w:color="auto" w:fill="FFFFFF"/>
        </w:rPr>
        <w:t>SPRL_IOPRL_02 Instrucció operativa en matèria de seguretat i salut per a empreses concurrents en els centres de treball de la Generalitat</w:t>
      </w:r>
      <w:r w:rsidRPr="00873197">
        <w:rPr>
          <w:rFonts w:cs="Calibri"/>
          <w:iCs/>
        </w:rPr>
        <w:t xml:space="preserve">, </w:t>
      </w:r>
      <w:hyperlink r:id="rId14" w:tgtFrame="_blank" w:tooltip="SPRL_IOPRL_05 Instrucción para empresas concurrentes del servicio de restauración" w:history="1">
        <w:r w:rsidRPr="00873197">
          <w:rPr>
            <w:rStyle w:val="Hipervnculo"/>
            <w:rFonts w:cs="Calibri"/>
            <w:i/>
            <w:iCs/>
            <w:color w:val="ED7D31"/>
            <w:shd w:val="clear" w:color="auto" w:fill="FFFFFF"/>
          </w:rPr>
          <w:t>SPRL_IOPRL_05 Instrucció per a empreses concurrents del servei de restauració</w:t>
        </w:r>
      </w:hyperlink>
      <w:r w:rsidRPr="00873197">
        <w:rPr>
          <w:rFonts w:cs="Calibri"/>
          <w:iCs/>
        </w:rPr>
        <w:t xml:space="preserve"> i </w:t>
      </w:r>
      <w:hyperlink r:id="rId15" w:tgtFrame="_blank" w:tooltip="SPRL_IOPRL_07 Instrucción operativa para empresas concurrentes en puertos de la de la Generalitat" w:history="1">
        <w:r w:rsidRPr="00873197">
          <w:rPr>
            <w:rStyle w:val="Hipervnculo"/>
            <w:rFonts w:cs="Calibri"/>
            <w:i/>
            <w:color w:val="ED7D31"/>
            <w:shd w:val="clear" w:color="auto" w:fill="FFFFFF"/>
          </w:rPr>
          <w:t>SPRL_IOPRL_07 Instrucció operativa per a empreses concurrents en ports de la Generalitat</w:t>
        </w:r>
      </w:hyperlink>
      <w:r w:rsidRPr="00873197">
        <w:rPr>
          <w:rFonts w:cs="Calibri"/>
          <w:iCs/>
        </w:rPr>
        <w:t>.</w:t>
      </w:r>
    </w:p>
    <w:p w14:paraId="07DAD8CC" w14:textId="77777777" w:rsidR="00873197" w:rsidRPr="00873197" w:rsidRDefault="00873197" w:rsidP="00873197">
      <w:pPr>
        <w:pStyle w:val="Ttulo2"/>
        <w:tabs>
          <w:tab w:val="left" w:pos="426"/>
        </w:tabs>
        <w:spacing w:before="120" w:after="120"/>
        <w:rPr>
          <w:rFonts w:ascii="Calibri" w:hAnsi="Calibri" w:cs="Calibri"/>
          <w:b w:val="0"/>
          <w:bCs w:val="0"/>
          <w:i w:val="0"/>
          <w:iCs w:val="0"/>
          <w:sz w:val="24"/>
          <w:szCs w:val="24"/>
          <w:u w:val="single"/>
        </w:rPr>
      </w:pPr>
      <w:bookmarkStart w:id="45" w:name="_Toc116289602"/>
      <w:bookmarkStart w:id="46" w:name="_Toc118878115"/>
      <w:r w:rsidRPr="00873197">
        <w:rPr>
          <w:rFonts w:ascii="Calibri" w:hAnsi="Calibri" w:cs="Calibri"/>
          <w:b w:val="0"/>
          <w:bCs w:val="0"/>
          <w:i w:val="0"/>
          <w:iCs w:val="0"/>
          <w:sz w:val="24"/>
          <w:szCs w:val="24"/>
          <w:u w:val="single"/>
        </w:rPr>
        <w:t>5.5. Informació i formació</w:t>
      </w:r>
      <w:bookmarkEnd w:id="45"/>
      <w:bookmarkEnd w:id="46"/>
    </w:p>
    <w:p w14:paraId="71BBB9FC" w14:textId="1C78385F" w:rsidR="00873197" w:rsidRPr="00873197" w:rsidRDefault="00873197" w:rsidP="00873197">
      <w:pPr>
        <w:spacing w:after="120" w:line="264" w:lineRule="auto"/>
        <w:jc w:val="both"/>
        <w:rPr>
          <w:rFonts w:cs="Calibri"/>
          <w:iCs/>
        </w:rPr>
      </w:pPr>
      <w:r w:rsidRPr="00873197">
        <w:rPr>
          <w:rFonts w:cs="Calibri"/>
          <w:iCs/>
        </w:rPr>
        <w:t xml:space="preserve">La </w:t>
      </w:r>
      <w:r w:rsidR="00566AF6">
        <w:rPr>
          <w:rFonts w:cs="Calibri"/>
          <w:color w:val="0070C0"/>
        </w:rPr>
        <w:t>c</w:t>
      </w:r>
      <w:r w:rsidR="00A46997" w:rsidRPr="0040167A">
        <w:rPr>
          <w:rFonts w:cs="Calibri"/>
          <w:color w:val="0070C0"/>
        </w:rPr>
        <w:t>onselleria/</w:t>
      </w:r>
      <w:r w:rsidR="00A46997">
        <w:rPr>
          <w:rFonts w:cs="Calibri"/>
          <w:color w:val="0070C0"/>
        </w:rPr>
        <w:t>o</w:t>
      </w:r>
      <w:r w:rsidR="00A46997" w:rsidRPr="0040167A">
        <w:rPr>
          <w:rFonts w:cs="Calibri"/>
          <w:color w:val="0070C0"/>
        </w:rPr>
        <w:t>rganism</w:t>
      </w:r>
      <w:r w:rsidR="00566AF6">
        <w:rPr>
          <w:rFonts w:cs="Calibri"/>
          <w:color w:val="0070C0"/>
        </w:rPr>
        <w:t>e</w:t>
      </w:r>
      <w:r w:rsidR="00A46997" w:rsidRPr="0040167A">
        <w:rPr>
          <w:rFonts w:cs="Calibri"/>
          <w:color w:val="0070C0"/>
        </w:rPr>
        <w:t xml:space="preserve"> autònom</w:t>
      </w:r>
      <w:r w:rsidRPr="00873197">
        <w:rPr>
          <w:rFonts w:cs="Calibri"/>
          <w:iCs/>
          <w:color w:val="000000"/>
        </w:rPr>
        <w:t>, de conformitat amb la Llei 31/1995, elaborarà i mantindrà actualitzades les</w:t>
      </w:r>
      <w:r w:rsidRPr="00873197">
        <w:rPr>
          <w:rFonts w:cs="Calibri"/>
          <w:iCs/>
        </w:rPr>
        <w:t xml:space="preserve"> mesures necessàries perquè el seu personal empleat públic reba la informació i formació necessària en relació amb els riscos als quals està sotmés, d'acord amb l'avaluació de riscos, per a això se seguirà el procediment </w:t>
      </w:r>
      <w:bookmarkStart w:id="47" w:name="_Hlk116284278"/>
      <w:r w:rsidRPr="00873197">
        <w:rPr>
          <w:rStyle w:val="Hipervnculo"/>
          <w:rFonts w:cs="Calibri"/>
          <w:i/>
          <w:color w:val="ED7D31"/>
          <w:shd w:val="clear" w:color="auto" w:fill="FFFFFF"/>
        </w:rPr>
        <w:t>SPRL_PPRL_03 Procediment per a la gestió de la informació del personal empleat públic</w:t>
      </w:r>
      <w:r w:rsidRPr="00873197">
        <w:rPr>
          <w:rFonts w:cs="Calibri"/>
          <w:iCs/>
        </w:rPr>
        <w:t>.</w:t>
      </w:r>
    </w:p>
    <w:p w14:paraId="49DAFB5F" w14:textId="77777777" w:rsidR="00873197" w:rsidRPr="00873197" w:rsidRDefault="00873197" w:rsidP="00873197">
      <w:pPr>
        <w:spacing w:after="120" w:line="264" w:lineRule="auto"/>
        <w:jc w:val="both"/>
        <w:rPr>
          <w:rFonts w:cs="Calibri"/>
          <w:iCs/>
        </w:rPr>
      </w:pPr>
      <w:r w:rsidRPr="00873197">
        <w:rPr>
          <w:rFonts w:cs="Calibri"/>
          <w:iCs/>
        </w:rPr>
        <w:t>La gestió de la documentació que es genere amb motiu de l'aplicació d'aquest procediment serà responsabilitat de -------------------.</w:t>
      </w:r>
    </w:p>
    <w:p w14:paraId="70EA4B0B" w14:textId="1F55E559" w:rsidR="00873197" w:rsidRPr="00873197" w:rsidRDefault="00873197" w:rsidP="00873197">
      <w:pPr>
        <w:spacing w:after="120" w:line="264" w:lineRule="auto"/>
        <w:jc w:val="both"/>
        <w:rPr>
          <w:rFonts w:cs="Calibri"/>
          <w:iCs/>
        </w:rPr>
      </w:pPr>
      <w:bookmarkStart w:id="48" w:name="_Hlk116284304"/>
      <w:bookmarkEnd w:id="47"/>
      <w:r w:rsidRPr="00873197">
        <w:rPr>
          <w:rFonts w:cs="Calibri"/>
          <w:iCs/>
        </w:rPr>
        <w:t>Així mateix</w:t>
      </w:r>
      <w:bookmarkEnd w:id="48"/>
      <w:r w:rsidRPr="00873197">
        <w:rPr>
          <w:rFonts w:cs="Calibri"/>
          <w:iCs/>
        </w:rPr>
        <w:t xml:space="preserve">, i en relació amb les activitats d'informació, la </w:t>
      </w:r>
      <w:r w:rsidR="00566AF6">
        <w:rPr>
          <w:rFonts w:cs="Calibri"/>
          <w:color w:val="0070C0"/>
        </w:rPr>
        <w:t>c</w:t>
      </w:r>
      <w:r w:rsidR="00A46997" w:rsidRPr="0040167A">
        <w:rPr>
          <w:rFonts w:cs="Calibri"/>
          <w:color w:val="0070C0"/>
        </w:rPr>
        <w:t>onselleria/</w:t>
      </w:r>
      <w:r w:rsidR="00A46997">
        <w:rPr>
          <w:rFonts w:cs="Calibri"/>
          <w:color w:val="0070C0"/>
        </w:rPr>
        <w:t>o</w:t>
      </w:r>
      <w:r w:rsidR="00A46997" w:rsidRPr="0040167A">
        <w:rPr>
          <w:rFonts w:cs="Calibri"/>
          <w:color w:val="0070C0"/>
        </w:rPr>
        <w:t>rganism</w:t>
      </w:r>
      <w:r w:rsidR="00566AF6">
        <w:rPr>
          <w:rFonts w:cs="Calibri"/>
          <w:color w:val="0070C0"/>
        </w:rPr>
        <w:t>e</w:t>
      </w:r>
      <w:r w:rsidR="00A46997" w:rsidRPr="0040167A">
        <w:rPr>
          <w:rFonts w:cs="Calibri"/>
          <w:color w:val="0070C0"/>
        </w:rPr>
        <w:t xml:space="preserve"> autònom</w:t>
      </w:r>
      <w:r w:rsidRPr="00873197">
        <w:rPr>
          <w:rFonts w:cs="Calibri"/>
          <w:iCs/>
        </w:rPr>
        <w:t>, a través de la pàgina web de</w:t>
      </w:r>
      <w:r w:rsidR="00566AF6">
        <w:rPr>
          <w:rFonts w:cs="Calibri"/>
          <w:iCs/>
        </w:rPr>
        <w:t xml:space="preserve"> </w:t>
      </w:r>
      <w:r w:rsidRPr="00873197">
        <w:rPr>
          <w:rFonts w:cs="Calibri"/>
          <w:iCs/>
        </w:rPr>
        <w:t>l</w:t>
      </w:r>
      <w:r w:rsidR="00566AF6">
        <w:rPr>
          <w:rFonts w:cs="Calibri"/>
          <w:iCs/>
        </w:rPr>
        <w:t>’</w:t>
      </w:r>
      <w:r w:rsidRPr="00873197">
        <w:rPr>
          <w:rFonts w:cs="Calibri"/>
          <w:iCs/>
        </w:rPr>
        <w:t xml:space="preserve">INVASSAT, www.invassat.gva.es, </w:t>
      </w:r>
      <w:r w:rsidR="00566AF6">
        <w:rPr>
          <w:rFonts w:cs="Calibri"/>
          <w:iCs/>
        </w:rPr>
        <w:t>disposa</w:t>
      </w:r>
      <w:r w:rsidRPr="00873197">
        <w:rPr>
          <w:rFonts w:cs="Calibri"/>
          <w:iCs/>
        </w:rPr>
        <w:t xml:space="preserve"> </w:t>
      </w:r>
      <w:r w:rsidR="00566AF6">
        <w:rPr>
          <w:rFonts w:cs="Calibri"/>
          <w:iCs/>
        </w:rPr>
        <w:t>d’</w:t>
      </w:r>
      <w:r w:rsidRPr="00873197">
        <w:rPr>
          <w:rFonts w:cs="Calibri"/>
          <w:iCs/>
        </w:rPr>
        <w:t>un espai específic per a la informació relativa al servei de prevenció de riscos laborals del personal propi, excepte el sanitari, en el qual es posen a disposició, entre altres, informació general per llocs de treball, recomanacions tècniques, annexos informatius, guies informatives, etc.</w:t>
      </w:r>
    </w:p>
    <w:p w14:paraId="674DD589" w14:textId="5F2254A0" w:rsidR="00873197" w:rsidRPr="00873197" w:rsidRDefault="00873197" w:rsidP="00873197">
      <w:pPr>
        <w:spacing w:after="120" w:line="264" w:lineRule="auto"/>
        <w:jc w:val="both"/>
        <w:rPr>
          <w:rFonts w:cs="Calibri"/>
          <w:iCs/>
        </w:rPr>
      </w:pPr>
      <w:bookmarkStart w:id="49" w:name="_Hlk116286688"/>
      <w:r w:rsidRPr="00873197">
        <w:rPr>
          <w:rFonts w:cs="Calibri"/>
          <w:iCs/>
        </w:rPr>
        <w:t>L'Institut Valencià d'Administració Pública (IVAP), com a òrgan responsable de formació del personal al servei de l'</w:t>
      </w:r>
      <w:r w:rsidR="004772E5">
        <w:rPr>
          <w:rFonts w:cs="Calibri"/>
          <w:iCs/>
        </w:rPr>
        <w:t>A</w:t>
      </w:r>
      <w:r w:rsidRPr="00873197">
        <w:rPr>
          <w:rFonts w:cs="Calibri"/>
          <w:iCs/>
        </w:rPr>
        <w:t xml:space="preserve">dministració de la Generalitat Valenciana, </w:t>
      </w:r>
      <w:hyperlink r:id="rId16" w:history="1">
        <w:r w:rsidRPr="00873197">
          <w:rPr>
            <w:rStyle w:val="Hipervnculo"/>
            <w:rFonts w:cs="Calibri"/>
            <w:iCs/>
          </w:rPr>
          <w:t>http://www.cjap.gva.es/portal/web/ivap/inicio</w:t>
        </w:r>
      </w:hyperlink>
      <w:r w:rsidRPr="00873197">
        <w:rPr>
          <w:rFonts w:cs="Calibri"/>
          <w:iCs/>
        </w:rPr>
        <w:t xml:space="preserve">, rebrà, amb caràcter anual, de la </w:t>
      </w:r>
      <w:r w:rsidR="004772E5">
        <w:rPr>
          <w:rFonts w:cs="Calibri"/>
          <w:color w:val="0070C0"/>
        </w:rPr>
        <w:t>c</w:t>
      </w:r>
      <w:r w:rsidR="00A46997" w:rsidRPr="0040167A">
        <w:rPr>
          <w:rFonts w:cs="Calibri"/>
          <w:color w:val="0070C0"/>
        </w:rPr>
        <w:t>onselleria/</w:t>
      </w:r>
      <w:r w:rsidR="00A46997">
        <w:rPr>
          <w:rFonts w:cs="Calibri"/>
          <w:color w:val="0070C0"/>
        </w:rPr>
        <w:t>o</w:t>
      </w:r>
      <w:r w:rsidR="00A46997" w:rsidRPr="0040167A">
        <w:rPr>
          <w:rFonts w:cs="Calibri"/>
          <w:color w:val="0070C0"/>
        </w:rPr>
        <w:t>rganism</w:t>
      </w:r>
      <w:r w:rsidR="004772E5">
        <w:rPr>
          <w:rFonts w:cs="Calibri"/>
          <w:color w:val="0070C0"/>
        </w:rPr>
        <w:t>e</w:t>
      </w:r>
      <w:r w:rsidR="00A46997" w:rsidRPr="0040167A">
        <w:rPr>
          <w:rFonts w:cs="Calibri"/>
          <w:color w:val="0070C0"/>
        </w:rPr>
        <w:t xml:space="preserve"> autònom</w:t>
      </w:r>
      <w:r w:rsidR="00A46997" w:rsidRPr="0040167A">
        <w:rPr>
          <w:rFonts w:cs="Calibri"/>
        </w:rPr>
        <w:t xml:space="preserve"> </w:t>
      </w:r>
      <w:r w:rsidRPr="00873197">
        <w:rPr>
          <w:rFonts w:cs="Calibri"/>
          <w:iCs/>
        </w:rPr>
        <w:t>les necessitats formatives en matèria preventiva del personal, derivades de l'avaluació de riscos.</w:t>
      </w:r>
    </w:p>
    <w:p w14:paraId="3005E261" w14:textId="77777777" w:rsidR="00873197" w:rsidRPr="00873197" w:rsidRDefault="00873197" w:rsidP="00873197">
      <w:pPr>
        <w:pStyle w:val="Ttulo2"/>
        <w:tabs>
          <w:tab w:val="left" w:pos="426"/>
        </w:tabs>
        <w:spacing w:before="120" w:after="120"/>
        <w:rPr>
          <w:rFonts w:ascii="Calibri" w:hAnsi="Calibri" w:cs="Calibri"/>
          <w:b w:val="0"/>
          <w:bCs w:val="0"/>
          <w:i w:val="0"/>
          <w:iCs w:val="0"/>
          <w:sz w:val="24"/>
          <w:szCs w:val="24"/>
          <w:u w:val="single"/>
        </w:rPr>
      </w:pPr>
      <w:bookmarkStart w:id="50" w:name="_Toc116289603"/>
      <w:bookmarkStart w:id="51" w:name="_Toc118878116"/>
      <w:bookmarkEnd w:id="49"/>
      <w:r w:rsidRPr="00873197">
        <w:rPr>
          <w:rFonts w:ascii="Calibri" w:hAnsi="Calibri" w:cs="Calibri"/>
          <w:b w:val="0"/>
          <w:bCs w:val="0"/>
          <w:i w:val="0"/>
          <w:iCs w:val="0"/>
          <w:sz w:val="24"/>
          <w:szCs w:val="24"/>
          <w:u w:val="single"/>
        </w:rPr>
        <w:t>5.6. Mesures d'emergència i primers auxilis</w:t>
      </w:r>
      <w:bookmarkEnd w:id="50"/>
      <w:bookmarkEnd w:id="51"/>
    </w:p>
    <w:p w14:paraId="6CCA7582" w14:textId="77777777" w:rsidR="00873197" w:rsidRPr="00873197" w:rsidRDefault="00873197" w:rsidP="00873197">
      <w:pPr>
        <w:spacing w:after="120" w:line="264" w:lineRule="auto"/>
        <w:jc w:val="both"/>
        <w:rPr>
          <w:rFonts w:cs="Calibri"/>
          <w:i/>
        </w:rPr>
      </w:pPr>
      <w:r w:rsidRPr="00873197">
        <w:rPr>
          <w:rFonts w:cs="Calibri"/>
        </w:rPr>
        <w:t xml:space="preserve">En els centres de treball relacionats en l'apartat --- s'han establit </w:t>
      </w:r>
      <w:r w:rsidRPr="00873197">
        <w:rPr>
          <w:rFonts w:cs="Calibri"/>
          <w:iCs/>
        </w:rPr>
        <w:t xml:space="preserve">mesures d'actuació en casos d'emergència, que es troben recollides en el document </w:t>
      </w:r>
      <w:r w:rsidRPr="00873197">
        <w:rPr>
          <w:rFonts w:cs="Calibri"/>
          <w:i/>
        </w:rPr>
        <w:t>--------------------.</w:t>
      </w:r>
    </w:p>
    <w:p w14:paraId="2E0AE700" w14:textId="26B6E7D9" w:rsidR="00873197" w:rsidRPr="00873197" w:rsidRDefault="00873197" w:rsidP="00873197">
      <w:pPr>
        <w:spacing w:after="120" w:line="264" w:lineRule="auto"/>
        <w:jc w:val="both"/>
        <w:rPr>
          <w:rFonts w:cs="Calibri"/>
          <w:iCs/>
        </w:rPr>
      </w:pPr>
      <w:r w:rsidRPr="00873197">
        <w:rPr>
          <w:rFonts w:cs="Calibri"/>
          <w:iCs/>
        </w:rPr>
        <w:t xml:space="preserve">Aquest document recull la designació del personal responsable de la seua execució en cas necessari, així com de dur a terme els simulacres i les comprovacions periòdiques necessàries, a més de tot el </w:t>
      </w:r>
      <w:r w:rsidR="004772E5">
        <w:rPr>
          <w:rFonts w:cs="Calibri"/>
          <w:iCs/>
        </w:rPr>
        <w:t xml:space="preserve">que està </w:t>
      </w:r>
      <w:r w:rsidRPr="00873197">
        <w:rPr>
          <w:rFonts w:cs="Calibri"/>
          <w:iCs/>
        </w:rPr>
        <w:t xml:space="preserve">relacionat amb l'atenció de primers auxilis per a aquelles situacions en les quals </w:t>
      </w:r>
      <w:r w:rsidR="004772E5">
        <w:rPr>
          <w:rFonts w:cs="Calibri"/>
          <w:iCs/>
        </w:rPr>
        <w:t>calga</w:t>
      </w:r>
      <w:r w:rsidRPr="00873197">
        <w:rPr>
          <w:rFonts w:cs="Calibri"/>
          <w:iCs/>
        </w:rPr>
        <w:t>.</w:t>
      </w:r>
    </w:p>
    <w:p w14:paraId="734CBEB1" w14:textId="77777777" w:rsidR="00873197" w:rsidRPr="00873197" w:rsidRDefault="00873197" w:rsidP="00873197">
      <w:pPr>
        <w:spacing w:after="120" w:line="264" w:lineRule="auto"/>
        <w:jc w:val="both"/>
        <w:rPr>
          <w:rFonts w:cs="Calibri"/>
          <w:iCs/>
        </w:rPr>
      </w:pPr>
      <w:r w:rsidRPr="00873197">
        <w:rPr>
          <w:rFonts w:cs="Calibri"/>
          <w:iCs/>
        </w:rPr>
        <w:t xml:space="preserve">La documentació relativa a les mesures d'emergència dels centres de treball està disponible per a tot el seu personal en </w:t>
      </w:r>
      <w:r w:rsidRPr="001015AF">
        <w:rPr>
          <w:rFonts w:cs="Calibri"/>
          <w:iCs/>
        </w:rPr>
        <w:t>----------</w:t>
      </w:r>
      <w:r w:rsidRPr="00873197">
        <w:rPr>
          <w:rFonts w:cs="Calibri"/>
          <w:iCs/>
        </w:rPr>
        <w:t>.</w:t>
      </w:r>
    </w:p>
    <w:p w14:paraId="623C8861" w14:textId="77777777" w:rsidR="00873197" w:rsidRPr="00873197" w:rsidRDefault="00873197" w:rsidP="00873197">
      <w:pPr>
        <w:spacing w:after="120" w:line="264" w:lineRule="auto"/>
        <w:jc w:val="both"/>
        <w:rPr>
          <w:rFonts w:cs="Calibri"/>
          <w:iCs/>
        </w:rPr>
      </w:pPr>
      <w:r w:rsidRPr="00873197">
        <w:rPr>
          <w:rFonts w:cs="Calibri"/>
          <w:iCs/>
        </w:rPr>
        <w:lastRenderedPageBreak/>
        <w:t>L'actualització de les mesures d'emergència i primers auxilis, en cadascun dels centres territorials, així com la realització dels simulacres és responsabilitat de ---------------------.</w:t>
      </w:r>
    </w:p>
    <w:p w14:paraId="4748E9A6" w14:textId="6D67F271" w:rsidR="00873197" w:rsidRPr="00873197" w:rsidRDefault="00873197" w:rsidP="00873197">
      <w:pPr>
        <w:spacing w:after="120" w:line="264" w:lineRule="auto"/>
        <w:jc w:val="both"/>
        <w:rPr>
          <w:rFonts w:cs="Calibri"/>
          <w:iCs/>
        </w:rPr>
      </w:pPr>
      <w:r w:rsidRPr="00873197">
        <w:rPr>
          <w:rFonts w:cs="Calibri"/>
          <w:iCs/>
        </w:rPr>
        <w:t xml:space="preserve">Per a això se seguirà el procediment </w:t>
      </w:r>
      <w:hyperlink r:id="rId17" w:tgtFrame="_blank" w:history="1">
        <w:r w:rsidRPr="00873197">
          <w:rPr>
            <w:rStyle w:val="Hipervnculo"/>
            <w:rFonts w:cs="Calibri"/>
            <w:i/>
            <w:iCs/>
            <w:color w:val="ED7D31"/>
            <w:shd w:val="clear" w:color="auto" w:fill="FFFFFF"/>
          </w:rPr>
          <w:t>SPRL_PPRL_07 Procediment per a l'elaboració, implantació i actualització de les mesures d'emergència i plans d'autoprotecció</w:t>
        </w:r>
      </w:hyperlink>
      <w:r w:rsidRPr="00873197">
        <w:rPr>
          <w:rFonts w:cs="Calibri"/>
        </w:rPr>
        <w:t xml:space="preserve"> </w:t>
      </w:r>
      <w:r w:rsidRPr="00873197">
        <w:rPr>
          <w:rFonts w:cs="Calibri"/>
          <w:iCs/>
        </w:rPr>
        <w:t>i la instrucci</w:t>
      </w:r>
      <w:r w:rsidR="002B5E5C">
        <w:rPr>
          <w:rFonts w:cs="Calibri"/>
          <w:iCs/>
        </w:rPr>
        <w:t>ó</w:t>
      </w:r>
      <w:r w:rsidRPr="00873197">
        <w:rPr>
          <w:rFonts w:cs="Calibri"/>
          <w:iCs/>
        </w:rPr>
        <w:t xml:space="preserve"> operativa</w:t>
      </w:r>
      <w:r w:rsidRPr="00873197">
        <w:rPr>
          <w:rFonts w:cs="Calibri"/>
        </w:rPr>
        <w:t xml:space="preserve"> </w:t>
      </w:r>
      <w:r w:rsidRPr="00873197">
        <w:rPr>
          <w:rStyle w:val="Hipervnculo"/>
          <w:rFonts w:cs="Calibri"/>
          <w:i/>
          <w:color w:val="ED7D31"/>
          <w:shd w:val="clear" w:color="auto" w:fill="FFFFFF"/>
        </w:rPr>
        <w:t>SPRL_IOPRL_16. Instrucció operativa per a l'elaboració del document de mesures d'emergència</w:t>
      </w:r>
      <w:r w:rsidRPr="00873197">
        <w:rPr>
          <w:rFonts w:cs="Calibri"/>
          <w:iCs/>
        </w:rPr>
        <w:t>.</w:t>
      </w:r>
    </w:p>
    <w:p w14:paraId="53385B2C" w14:textId="77777777" w:rsidR="00873197" w:rsidRPr="00873197" w:rsidRDefault="00873197" w:rsidP="00873197">
      <w:pPr>
        <w:spacing w:after="120" w:line="264" w:lineRule="auto"/>
        <w:jc w:val="both"/>
        <w:rPr>
          <w:rFonts w:cs="Calibri"/>
          <w:iCs/>
          <w:color w:val="000000"/>
          <w:u w:val="single"/>
        </w:rPr>
      </w:pPr>
      <w:r w:rsidRPr="00873197">
        <w:rPr>
          <w:rFonts w:cs="Calibri"/>
          <w:iCs/>
          <w:color w:val="000000"/>
          <w:u w:val="single"/>
        </w:rPr>
        <w:t>Material de primers auxilis</w:t>
      </w:r>
    </w:p>
    <w:p w14:paraId="340E86F8" w14:textId="60E5C3FB" w:rsidR="00873197" w:rsidRPr="00873197" w:rsidRDefault="00873197" w:rsidP="00873197">
      <w:pPr>
        <w:spacing w:after="120" w:line="264" w:lineRule="auto"/>
        <w:jc w:val="both"/>
        <w:rPr>
          <w:rFonts w:cs="Calibri"/>
          <w:iCs/>
          <w:color w:val="000000"/>
        </w:rPr>
      </w:pPr>
      <w:r w:rsidRPr="00873197">
        <w:rPr>
          <w:rFonts w:cs="Calibri"/>
          <w:iCs/>
          <w:color w:val="000000"/>
        </w:rPr>
        <w:t xml:space="preserve">La </w:t>
      </w:r>
      <w:r w:rsidR="002B5E5C">
        <w:rPr>
          <w:rFonts w:cs="Calibri"/>
          <w:color w:val="0070C0"/>
        </w:rPr>
        <w:t>c</w:t>
      </w:r>
      <w:r w:rsidR="00A46997" w:rsidRPr="0040167A">
        <w:rPr>
          <w:rFonts w:cs="Calibri"/>
          <w:color w:val="0070C0"/>
        </w:rPr>
        <w:t>onselleria/</w:t>
      </w:r>
      <w:r w:rsidR="00A46997">
        <w:rPr>
          <w:rFonts w:cs="Calibri"/>
          <w:color w:val="0070C0"/>
        </w:rPr>
        <w:t>o</w:t>
      </w:r>
      <w:r w:rsidR="00A46997" w:rsidRPr="0040167A">
        <w:rPr>
          <w:rFonts w:cs="Calibri"/>
          <w:color w:val="0070C0"/>
        </w:rPr>
        <w:t>rganism</w:t>
      </w:r>
      <w:r w:rsidR="002B5E5C">
        <w:rPr>
          <w:rFonts w:cs="Calibri"/>
          <w:color w:val="0070C0"/>
        </w:rPr>
        <w:t>e</w:t>
      </w:r>
      <w:r w:rsidR="00A46997" w:rsidRPr="0040167A">
        <w:rPr>
          <w:rFonts w:cs="Calibri"/>
          <w:color w:val="0070C0"/>
        </w:rPr>
        <w:t xml:space="preserve"> autònom</w:t>
      </w:r>
      <w:r w:rsidRPr="00873197">
        <w:rPr>
          <w:rFonts w:cs="Calibri"/>
          <w:iCs/>
        </w:rPr>
        <w:t xml:space="preserve"> </w:t>
      </w:r>
      <w:r w:rsidRPr="00873197">
        <w:rPr>
          <w:rFonts w:cs="Calibri"/>
          <w:iCs/>
          <w:color w:val="000000"/>
        </w:rPr>
        <w:t>vetlarà perquè les mútues d'accidents de treball i malalties professionals de la Seguretat Social amb les quals es té concertada la protecció de les contingències professionals en cada província faciliten</w:t>
      </w:r>
      <w:r w:rsidR="002B5E5C">
        <w:rPr>
          <w:rFonts w:cs="Calibri"/>
          <w:iCs/>
          <w:color w:val="000000"/>
        </w:rPr>
        <w:t xml:space="preserve"> </w:t>
      </w:r>
      <w:r w:rsidRPr="00873197">
        <w:rPr>
          <w:rFonts w:cs="Calibri"/>
          <w:iCs/>
          <w:color w:val="000000"/>
        </w:rPr>
        <w:t>la renovació de les farmacioles de primers auxilis en cada centre territorial, i promourà la formació adequada del personal responsable de primers auxilis, a través dels òrgans de formació corresponents.</w:t>
      </w:r>
    </w:p>
    <w:p w14:paraId="2C5CA5B9" w14:textId="77777777" w:rsidR="00873197" w:rsidRPr="00873197" w:rsidRDefault="00873197" w:rsidP="00873197">
      <w:pPr>
        <w:pStyle w:val="Ttulo2"/>
        <w:tabs>
          <w:tab w:val="left" w:pos="426"/>
        </w:tabs>
        <w:spacing w:before="120" w:after="120"/>
        <w:rPr>
          <w:rFonts w:ascii="Calibri" w:hAnsi="Calibri" w:cs="Calibri"/>
          <w:b w:val="0"/>
          <w:bCs w:val="0"/>
          <w:i w:val="0"/>
          <w:iCs w:val="0"/>
          <w:sz w:val="24"/>
          <w:szCs w:val="24"/>
          <w:u w:val="single"/>
        </w:rPr>
      </w:pPr>
      <w:bookmarkStart w:id="52" w:name="_Toc116289604"/>
      <w:bookmarkStart w:id="53" w:name="_Toc118878117"/>
      <w:r w:rsidRPr="00873197">
        <w:rPr>
          <w:rFonts w:ascii="Calibri" w:hAnsi="Calibri" w:cs="Calibri"/>
          <w:b w:val="0"/>
          <w:bCs w:val="0"/>
          <w:i w:val="0"/>
          <w:iCs w:val="0"/>
          <w:sz w:val="24"/>
          <w:szCs w:val="24"/>
          <w:u w:val="single"/>
        </w:rPr>
        <w:t>5.7. Investigació de danys per a la salut</w:t>
      </w:r>
      <w:bookmarkEnd w:id="52"/>
      <w:bookmarkEnd w:id="53"/>
    </w:p>
    <w:p w14:paraId="794E6493" w14:textId="6E75763E" w:rsidR="00873197" w:rsidRPr="00873197" w:rsidRDefault="00873197" w:rsidP="00873197">
      <w:pPr>
        <w:spacing w:after="120" w:line="264" w:lineRule="auto"/>
        <w:jc w:val="both"/>
        <w:rPr>
          <w:rFonts w:cs="Calibri"/>
          <w:iCs/>
        </w:rPr>
      </w:pPr>
      <w:r w:rsidRPr="00873197">
        <w:rPr>
          <w:rFonts w:cs="Calibri"/>
          <w:iCs/>
          <w:color w:val="000000"/>
        </w:rPr>
        <w:t>En</w:t>
      </w:r>
      <w:r w:rsidRPr="00873197">
        <w:rPr>
          <w:rFonts w:cs="Calibri"/>
          <w:iCs/>
        </w:rPr>
        <w:t xml:space="preserve"> compliment del que s'estableix en l'article 16.3 de la Llei 31/1995, es duran a terme les investigacions necessàries quan es produïsquen danys a la salut del personal o quan, en ocasió de la vigilància de la salut, apareguen indicis que les mesures de prevenció </w:t>
      </w:r>
      <w:r w:rsidR="002B5E5C">
        <w:rPr>
          <w:rFonts w:cs="Calibri"/>
          <w:iCs/>
        </w:rPr>
        <w:t>són</w:t>
      </w:r>
      <w:r w:rsidRPr="00873197">
        <w:rPr>
          <w:rFonts w:cs="Calibri"/>
          <w:iCs/>
        </w:rPr>
        <w:t xml:space="preserve"> insuficients. Referent a això, a través dels procediments d'investigació, es determinaran les causes que produeixen danys en la salut </w:t>
      </w:r>
      <w:r w:rsidR="002B5E5C">
        <w:rPr>
          <w:rFonts w:cs="Calibri"/>
          <w:iCs/>
        </w:rPr>
        <w:t xml:space="preserve">i es </w:t>
      </w:r>
      <w:r w:rsidRPr="00873197">
        <w:rPr>
          <w:rFonts w:cs="Calibri"/>
          <w:iCs/>
        </w:rPr>
        <w:t>compromet</w:t>
      </w:r>
      <w:r w:rsidR="002B5E5C">
        <w:rPr>
          <w:rFonts w:cs="Calibri"/>
          <w:iCs/>
        </w:rPr>
        <w:t>ran</w:t>
      </w:r>
      <w:r w:rsidRPr="00873197">
        <w:rPr>
          <w:rFonts w:cs="Calibri"/>
          <w:iCs/>
        </w:rPr>
        <w:t xml:space="preserve"> a l'adopció de les mesures necessàries per a evitar la seua repetició.</w:t>
      </w:r>
    </w:p>
    <w:p w14:paraId="4F754859" w14:textId="77777777" w:rsidR="00873197" w:rsidRPr="00873197" w:rsidRDefault="00873197" w:rsidP="001015AF">
      <w:pPr>
        <w:tabs>
          <w:tab w:val="left" w:pos="709"/>
        </w:tabs>
        <w:spacing w:after="120" w:line="264" w:lineRule="auto"/>
        <w:jc w:val="both"/>
        <w:rPr>
          <w:rFonts w:cs="Calibri"/>
          <w:u w:val="single"/>
        </w:rPr>
      </w:pPr>
      <w:r w:rsidRPr="00873197">
        <w:rPr>
          <w:rFonts w:cs="Calibri"/>
          <w:u w:val="single"/>
        </w:rPr>
        <w:t>5.7.1.</w:t>
      </w:r>
      <w:r w:rsidRPr="00873197">
        <w:rPr>
          <w:rFonts w:cs="Calibri"/>
          <w:u w:val="single"/>
        </w:rPr>
        <w:tab/>
        <w:t>Accidents de treball. Notificació. Investigació</w:t>
      </w:r>
    </w:p>
    <w:p w14:paraId="61655C5E" w14:textId="77777777" w:rsidR="00873197" w:rsidRPr="00873197" w:rsidRDefault="00873197" w:rsidP="001015AF">
      <w:pPr>
        <w:spacing w:after="120" w:line="264" w:lineRule="auto"/>
        <w:jc w:val="both"/>
        <w:rPr>
          <w:rFonts w:cs="Calibri"/>
          <w:iCs/>
        </w:rPr>
      </w:pPr>
      <w:r w:rsidRPr="00873197">
        <w:rPr>
          <w:rFonts w:cs="Calibri"/>
          <w:iCs/>
        </w:rPr>
        <w:t>La notificació dels accidents de treball es realitzarà seguint les directrius del ministeri competent en matèria de treball i pel sistema de declaració electrònic.</w:t>
      </w:r>
    </w:p>
    <w:p w14:paraId="08955A6B" w14:textId="76CBC8DE" w:rsidR="00873197" w:rsidRPr="00873197" w:rsidRDefault="00873197" w:rsidP="001015AF">
      <w:pPr>
        <w:spacing w:after="120" w:line="264" w:lineRule="auto"/>
        <w:jc w:val="both"/>
        <w:rPr>
          <w:rFonts w:cs="Calibri"/>
          <w:iCs/>
        </w:rPr>
      </w:pPr>
      <w:r w:rsidRPr="00873197">
        <w:rPr>
          <w:rFonts w:cs="Calibri"/>
          <w:iCs/>
        </w:rPr>
        <w:t xml:space="preserve">La investigació, anàlisi, registre i notificació dels accidents de treball que puga patir el personal </w:t>
      </w:r>
      <w:r w:rsidRPr="00873197">
        <w:rPr>
          <w:rFonts w:cs="Calibri"/>
          <w:iCs/>
          <w:color w:val="000000"/>
        </w:rPr>
        <w:t xml:space="preserve">de la </w:t>
      </w:r>
      <w:r w:rsidR="002B5E5C">
        <w:rPr>
          <w:rFonts w:cs="Calibri"/>
          <w:color w:val="0070C0"/>
        </w:rPr>
        <w:t>c</w:t>
      </w:r>
      <w:r w:rsidR="00A46997" w:rsidRPr="0040167A">
        <w:rPr>
          <w:rFonts w:cs="Calibri"/>
          <w:color w:val="0070C0"/>
        </w:rPr>
        <w:t>onselleria/</w:t>
      </w:r>
      <w:r w:rsidR="00A46997">
        <w:rPr>
          <w:rFonts w:cs="Calibri"/>
          <w:color w:val="0070C0"/>
        </w:rPr>
        <w:t>o</w:t>
      </w:r>
      <w:r w:rsidR="00A46997" w:rsidRPr="0040167A">
        <w:rPr>
          <w:rFonts w:cs="Calibri"/>
          <w:color w:val="0070C0"/>
        </w:rPr>
        <w:t>rganism</w:t>
      </w:r>
      <w:r w:rsidR="002B5E5C">
        <w:rPr>
          <w:rFonts w:cs="Calibri"/>
          <w:color w:val="0070C0"/>
        </w:rPr>
        <w:t>e</w:t>
      </w:r>
      <w:r w:rsidR="00A46997" w:rsidRPr="0040167A">
        <w:rPr>
          <w:rFonts w:cs="Calibri"/>
          <w:color w:val="0070C0"/>
        </w:rPr>
        <w:t xml:space="preserve"> autònom</w:t>
      </w:r>
      <w:r w:rsidRPr="00873197">
        <w:rPr>
          <w:rFonts w:cs="Calibri"/>
          <w:iCs/>
        </w:rPr>
        <w:t xml:space="preserve">, s'efectuarà d'acord amb el procediment </w:t>
      </w:r>
      <w:hyperlink r:id="rId18" w:tgtFrame="_blank" w:history="1">
        <w:r w:rsidRPr="00873197">
          <w:rPr>
            <w:rStyle w:val="Hipervnculo"/>
            <w:rFonts w:cs="Calibri"/>
            <w:i/>
            <w:iCs/>
            <w:color w:val="C45911"/>
            <w:shd w:val="clear" w:color="auto" w:fill="FFFFFF"/>
          </w:rPr>
          <w:t>SPRL_PPRL_05 Procediment general de gestió d'accidents de treball</w:t>
        </w:r>
      </w:hyperlink>
      <w:r w:rsidRPr="00873197">
        <w:rPr>
          <w:rFonts w:cs="Calibri"/>
          <w:iCs/>
        </w:rPr>
        <w:t xml:space="preserve"> i, amb la finalitat de millorar la prevenció, podrà estendre's als incidents a fi d'identificar situacions de risc desconegudes o infravalorades, </w:t>
      </w:r>
      <w:r w:rsidR="002B5E5C">
        <w:rPr>
          <w:rFonts w:cs="Calibri"/>
          <w:iCs/>
        </w:rPr>
        <w:t xml:space="preserve">i </w:t>
      </w:r>
      <w:r w:rsidRPr="00873197">
        <w:rPr>
          <w:rFonts w:cs="Calibri"/>
          <w:iCs/>
        </w:rPr>
        <w:t>permet</w:t>
      </w:r>
      <w:r w:rsidR="002B5E5C">
        <w:rPr>
          <w:rFonts w:cs="Calibri"/>
          <w:iCs/>
        </w:rPr>
        <w:t>r</w:t>
      </w:r>
      <w:r w:rsidRPr="00873197">
        <w:rPr>
          <w:rFonts w:cs="Calibri"/>
          <w:iCs/>
        </w:rPr>
        <w:t>e amb això implantar mesures correctores per al seu control.</w:t>
      </w:r>
    </w:p>
    <w:p w14:paraId="64BA6D4C" w14:textId="318268FF" w:rsidR="00873197" w:rsidRPr="00873197" w:rsidRDefault="00873197" w:rsidP="001015AF">
      <w:pPr>
        <w:spacing w:after="120" w:line="264" w:lineRule="auto"/>
        <w:jc w:val="both"/>
        <w:rPr>
          <w:rFonts w:cs="Calibri"/>
          <w:iCs/>
        </w:rPr>
      </w:pPr>
      <w:r w:rsidRPr="00873197">
        <w:rPr>
          <w:rFonts w:cs="Calibri"/>
          <w:iCs/>
        </w:rPr>
        <w:t>Els delegats</w:t>
      </w:r>
      <w:r w:rsidR="002B5E5C">
        <w:rPr>
          <w:rFonts w:cs="Calibri"/>
          <w:iCs/>
        </w:rPr>
        <w:t xml:space="preserve"> i delegades</w:t>
      </w:r>
      <w:r w:rsidRPr="00873197">
        <w:rPr>
          <w:rFonts w:cs="Calibri"/>
          <w:iCs/>
        </w:rPr>
        <w:t xml:space="preserve"> de prevenció seran informats dels accidents ocorreguts amb la possibilitat de presentar-se i participar per a conéixer les causes d'aquests en la investigació realitzada.</w:t>
      </w:r>
    </w:p>
    <w:p w14:paraId="5EFFDFD0" w14:textId="77777777" w:rsidR="00873197" w:rsidRPr="00873197" w:rsidRDefault="00873197" w:rsidP="001015AF">
      <w:pPr>
        <w:spacing w:after="120" w:line="264" w:lineRule="auto"/>
        <w:jc w:val="both"/>
        <w:rPr>
          <w:rFonts w:cs="Calibri"/>
          <w:iCs/>
        </w:rPr>
      </w:pPr>
      <w:r w:rsidRPr="00873197">
        <w:rPr>
          <w:rFonts w:cs="Calibri"/>
          <w:iCs/>
        </w:rPr>
        <w:t>La unitat administrativa competent en matèria de recursos humans estudiarà la informació dels accidents ocorreguts i analitzarà els factors claus desencadenants d'aquests, almenys amb una periodicitat anual, amb la finalitat de realitzar una activitat de millora contínua.</w:t>
      </w:r>
    </w:p>
    <w:p w14:paraId="193A1B49" w14:textId="426F8B5D" w:rsidR="00873197" w:rsidRPr="00873197" w:rsidRDefault="00873197" w:rsidP="001015AF">
      <w:pPr>
        <w:spacing w:after="120" w:line="264" w:lineRule="auto"/>
        <w:jc w:val="both"/>
        <w:rPr>
          <w:rFonts w:cs="Calibri"/>
          <w:iCs/>
        </w:rPr>
      </w:pPr>
      <w:r w:rsidRPr="00873197">
        <w:rPr>
          <w:rFonts w:cs="Calibri"/>
          <w:iCs/>
        </w:rPr>
        <w:t xml:space="preserve">La gestió de la documentació relacionada amb els accidents de treball que s'hagen produït està establida en l'apartat 6 del present Pla de </w:t>
      </w:r>
      <w:r w:rsidR="00331280">
        <w:rPr>
          <w:rFonts w:cs="Calibri"/>
          <w:iCs/>
        </w:rPr>
        <w:t>p</w:t>
      </w:r>
      <w:r w:rsidRPr="00873197">
        <w:rPr>
          <w:rFonts w:cs="Calibri"/>
          <w:iCs/>
        </w:rPr>
        <w:t>revenció.</w:t>
      </w:r>
    </w:p>
    <w:p w14:paraId="6535887F" w14:textId="77777777" w:rsidR="00873197" w:rsidRPr="00873197" w:rsidRDefault="00873197" w:rsidP="001015AF">
      <w:pPr>
        <w:tabs>
          <w:tab w:val="left" w:pos="709"/>
        </w:tabs>
        <w:spacing w:before="240" w:after="120" w:line="264" w:lineRule="auto"/>
        <w:jc w:val="both"/>
        <w:rPr>
          <w:rFonts w:cs="Calibri"/>
          <w:iCs/>
          <w:u w:val="single"/>
        </w:rPr>
      </w:pPr>
      <w:r w:rsidRPr="00873197">
        <w:rPr>
          <w:rFonts w:cs="Calibri"/>
          <w:iCs/>
          <w:u w:val="single"/>
        </w:rPr>
        <w:t>5.7.2.</w:t>
      </w:r>
      <w:r w:rsidRPr="00873197">
        <w:rPr>
          <w:rFonts w:cs="Calibri"/>
          <w:iCs/>
          <w:u w:val="single"/>
        </w:rPr>
        <w:tab/>
        <w:t>Malalties professionals. Investigació</w:t>
      </w:r>
    </w:p>
    <w:p w14:paraId="51C26D31" w14:textId="2672ED97" w:rsidR="00873197" w:rsidRPr="00873197" w:rsidRDefault="00873197" w:rsidP="001015AF">
      <w:pPr>
        <w:spacing w:after="120" w:line="264" w:lineRule="auto"/>
        <w:jc w:val="both"/>
        <w:rPr>
          <w:rFonts w:cs="Calibri"/>
          <w:iCs/>
        </w:rPr>
      </w:pPr>
      <w:r w:rsidRPr="00873197">
        <w:rPr>
          <w:rFonts w:cs="Calibri"/>
          <w:iCs/>
        </w:rPr>
        <w:t xml:space="preserve">Les malalties professionals seran investigades segons el procediment </w:t>
      </w:r>
      <w:hyperlink r:id="rId19" w:tgtFrame="_blank" w:history="1">
        <w:r w:rsidRPr="00873197">
          <w:rPr>
            <w:rStyle w:val="Hipervnculo"/>
            <w:rFonts w:cs="Calibri"/>
            <w:i/>
            <w:iCs/>
            <w:color w:val="C45911"/>
            <w:shd w:val="clear" w:color="auto" w:fill="FFFFFF"/>
          </w:rPr>
          <w:t>SPRL_PPRL_08. Procediment de gestió de malalties professionals</w:t>
        </w:r>
      </w:hyperlink>
      <w:r w:rsidRPr="00873197">
        <w:rPr>
          <w:rFonts w:cs="Calibri"/>
          <w:iCs/>
        </w:rPr>
        <w:t xml:space="preserve"> vigent en l'àmbit de la Generalitat.</w:t>
      </w:r>
    </w:p>
    <w:p w14:paraId="2AE3D0B6" w14:textId="4CED669D" w:rsidR="00873197" w:rsidRPr="00873197" w:rsidRDefault="00873197" w:rsidP="001015AF">
      <w:pPr>
        <w:spacing w:after="120" w:line="264" w:lineRule="auto"/>
        <w:jc w:val="both"/>
        <w:rPr>
          <w:rFonts w:cs="Calibri"/>
          <w:iCs/>
        </w:rPr>
      </w:pPr>
      <w:r w:rsidRPr="00873197">
        <w:rPr>
          <w:rFonts w:cs="Calibri"/>
          <w:iCs/>
        </w:rPr>
        <w:lastRenderedPageBreak/>
        <w:t>La investigació de les malalties professionals i les malalties agreujades o derivades del treball seran investigades pe</w:t>
      </w:r>
      <w:r w:rsidR="00331280">
        <w:rPr>
          <w:rFonts w:cs="Calibri"/>
          <w:iCs/>
        </w:rPr>
        <w:t xml:space="preserve">r </w:t>
      </w:r>
      <w:r w:rsidRPr="00873197">
        <w:rPr>
          <w:rFonts w:cs="Calibri"/>
          <w:iCs/>
        </w:rPr>
        <w:t>l</w:t>
      </w:r>
      <w:r w:rsidR="00331280">
        <w:rPr>
          <w:rFonts w:cs="Calibri"/>
          <w:iCs/>
        </w:rPr>
        <w:t>’</w:t>
      </w:r>
      <w:r w:rsidRPr="00873197">
        <w:rPr>
          <w:rFonts w:cs="Calibri"/>
          <w:iCs/>
        </w:rPr>
        <w:t>SPRL, que analitzarà els factors claus desencadenants, revisant l'</w:t>
      </w:r>
      <w:r w:rsidR="00331280">
        <w:rPr>
          <w:rFonts w:cs="Calibri"/>
          <w:iCs/>
        </w:rPr>
        <w:t>a</w:t>
      </w:r>
      <w:r w:rsidRPr="00873197">
        <w:rPr>
          <w:rFonts w:cs="Calibri"/>
          <w:iCs/>
        </w:rPr>
        <w:t xml:space="preserve">valuació de </w:t>
      </w:r>
      <w:r w:rsidR="00331280">
        <w:rPr>
          <w:rFonts w:cs="Calibri"/>
          <w:iCs/>
        </w:rPr>
        <w:t>r</w:t>
      </w:r>
      <w:r w:rsidRPr="00873197">
        <w:rPr>
          <w:rFonts w:cs="Calibri"/>
          <w:iCs/>
        </w:rPr>
        <w:t>iscos del lloc de treball i establint les adaptacions del lloc de treball que puguen ser necessàries.</w:t>
      </w:r>
    </w:p>
    <w:p w14:paraId="00CA9CC7" w14:textId="221EDBA3" w:rsidR="00873197" w:rsidRPr="00873197" w:rsidRDefault="00873197" w:rsidP="001015AF">
      <w:pPr>
        <w:spacing w:after="120" w:line="264" w:lineRule="auto"/>
        <w:jc w:val="both"/>
        <w:rPr>
          <w:rFonts w:cs="Calibri"/>
          <w:iCs/>
        </w:rPr>
      </w:pPr>
      <w:r w:rsidRPr="00873197">
        <w:rPr>
          <w:rFonts w:cs="Calibri"/>
          <w:iCs/>
        </w:rPr>
        <w:t xml:space="preserve">La gestió de la documentació relacionada amb els accidents de treball que s'hagen produït està establida en l'apartat 6 del present Pla de </w:t>
      </w:r>
      <w:r w:rsidR="00331280">
        <w:rPr>
          <w:rFonts w:cs="Calibri"/>
          <w:iCs/>
        </w:rPr>
        <w:t>p</w:t>
      </w:r>
      <w:r w:rsidRPr="00873197">
        <w:rPr>
          <w:rFonts w:cs="Calibri"/>
          <w:iCs/>
        </w:rPr>
        <w:t>revenció.</w:t>
      </w:r>
    </w:p>
    <w:p w14:paraId="77ED3CC8" w14:textId="77777777" w:rsidR="00873197" w:rsidRPr="00873197" w:rsidRDefault="00873197" w:rsidP="001015AF">
      <w:pPr>
        <w:spacing w:after="120" w:line="264" w:lineRule="auto"/>
        <w:jc w:val="both"/>
        <w:rPr>
          <w:rFonts w:cs="Calibri"/>
          <w:iCs/>
        </w:rPr>
      </w:pPr>
      <w:r w:rsidRPr="00873197">
        <w:rPr>
          <w:rFonts w:cs="Calibri"/>
          <w:iCs/>
        </w:rPr>
        <w:t xml:space="preserve">La unitat administrativa competent en matèria de recursos humans arxivarà tota la documentació que es genere derivada de l'aplicació d'aquest procediment. </w:t>
      </w:r>
    </w:p>
    <w:p w14:paraId="6341B13A" w14:textId="03E4E960" w:rsidR="00873197" w:rsidRPr="00873197" w:rsidRDefault="00873197" w:rsidP="001015AF">
      <w:pPr>
        <w:spacing w:after="120" w:line="264" w:lineRule="auto"/>
        <w:jc w:val="both"/>
        <w:rPr>
          <w:rFonts w:cs="Calibri"/>
          <w:iCs/>
        </w:rPr>
      </w:pPr>
      <w:r w:rsidRPr="00873197">
        <w:rPr>
          <w:rFonts w:cs="Calibri"/>
          <w:iCs/>
        </w:rPr>
        <w:t>La implementació de les mesures que l</w:t>
      </w:r>
      <w:r w:rsidR="00331280">
        <w:rPr>
          <w:rFonts w:cs="Calibri"/>
          <w:iCs/>
        </w:rPr>
        <w:t>’</w:t>
      </w:r>
      <w:r w:rsidRPr="00873197">
        <w:rPr>
          <w:rFonts w:cs="Calibri"/>
          <w:iCs/>
        </w:rPr>
        <w:t>SPRL haja indicat en el seu informe corresponent serà respo</w:t>
      </w:r>
      <w:r w:rsidR="00331280">
        <w:rPr>
          <w:rFonts w:cs="Calibri"/>
          <w:iCs/>
        </w:rPr>
        <w:t>n</w:t>
      </w:r>
      <w:r w:rsidRPr="00873197">
        <w:rPr>
          <w:rFonts w:cs="Calibri"/>
          <w:iCs/>
        </w:rPr>
        <w:t>sabili</w:t>
      </w:r>
      <w:r w:rsidR="00331280">
        <w:rPr>
          <w:rFonts w:cs="Calibri"/>
          <w:iCs/>
        </w:rPr>
        <w:t>t</w:t>
      </w:r>
      <w:r w:rsidRPr="00873197">
        <w:rPr>
          <w:rFonts w:cs="Calibri"/>
          <w:iCs/>
        </w:rPr>
        <w:t>a</w:t>
      </w:r>
      <w:r w:rsidR="00331280">
        <w:rPr>
          <w:rFonts w:cs="Calibri"/>
          <w:iCs/>
        </w:rPr>
        <w:t>t</w:t>
      </w:r>
      <w:r w:rsidRPr="00873197">
        <w:rPr>
          <w:rFonts w:cs="Calibri"/>
          <w:iCs/>
        </w:rPr>
        <w:t xml:space="preserve"> de -----------------------.</w:t>
      </w:r>
    </w:p>
    <w:p w14:paraId="6A38EB17" w14:textId="77777777" w:rsidR="00873197" w:rsidRPr="00873197" w:rsidRDefault="00873197" w:rsidP="00873197">
      <w:pPr>
        <w:pStyle w:val="Ttulo2"/>
        <w:tabs>
          <w:tab w:val="left" w:pos="426"/>
        </w:tabs>
        <w:spacing w:before="120" w:after="120"/>
        <w:rPr>
          <w:rFonts w:ascii="Calibri" w:hAnsi="Calibri" w:cs="Calibri"/>
          <w:b w:val="0"/>
          <w:bCs w:val="0"/>
          <w:i w:val="0"/>
          <w:iCs w:val="0"/>
          <w:sz w:val="24"/>
          <w:szCs w:val="24"/>
          <w:u w:val="single"/>
        </w:rPr>
      </w:pPr>
      <w:bookmarkStart w:id="54" w:name="_Toc116289605"/>
      <w:bookmarkStart w:id="55" w:name="_Toc118878118"/>
      <w:r w:rsidRPr="00873197">
        <w:rPr>
          <w:rFonts w:ascii="Calibri" w:hAnsi="Calibri" w:cs="Calibri"/>
          <w:b w:val="0"/>
          <w:bCs w:val="0"/>
          <w:i w:val="0"/>
          <w:iCs w:val="0"/>
          <w:sz w:val="24"/>
          <w:szCs w:val="24"/>
          <w:u w:val="single"/>
        </w:rPr>
        <w:t>5.8. Vigilància sanitària de l'estat de salut</w:t>
      </w:r>
      <w:bookmarkEnd w:id="54"/>
      <w:bookmarkEnd w:id="55"/>
    </w:p>
    <w:p w14:paraId="249FB636" w14:textId="4D3FB2FF" w:rsidR="00873197" w:rsidRPr="00873197" w:rsidRDefault="00873197" w:rsidP="00873197">
      <w:pPr>
        <w:spacing w:after="240"/>
        <w:jc w:val="both"/>
        <w:rPr>
          <w:rFonts w:cs="Calibri"/>
        </w:rPr>
      </w:pPr>
      <w:bookmarkStart w:id="56" w:name="_Hlk109906376"/>
      <w:r w:rsidRPr="00873197">
        <w:rPr>
          <w:rFonts w:cs="Calibri"/>
          <w:iCs/>
          <w:color w:val="000000"/>
        </w:rPr>
        <w:t xml:space="preserve">La </w:t>
      </w:r>
      <w:r w:rsidR="00331280">
        <w:rPr>
          <w:rFonts w:cs="Calibri"/>
          <w:color w:val="0070C0"/>
        </w:rPr>
        <w:t>c</w:t>
      </w:r>
      <w:r w:rsidR="00A46997" w:rsidRPr="0040167A">
        <w:rPr>
          <w:rFonts w:cs="Calibri"/>
          <w:color w:val="0070C0"/>
        </w:rPr>
        <w:t>onselleria/</w:t>
      </w:r>
      <w:r w:rsidR="00A46997">
        <w:rPr>
          <w:rFonts w:cs="Calibri"/>
          <w:color w:val="0070C0"/>
        </w:rPr>
        <w:t>o</w:t>
      </w:r>
      <w:r w:rsidR="00A46997" w:rsidRPr="0040167A">
        <w:rPr>
          <w:rFonts w:cs="Calibri"/>
          <w:color w:val="0070C0"/>
        </w:rPr>
        <w:t>rganism</w:t>
      </w:r>
      <w:r w:rsidR="00331280">
        <w:rPr>
          <w:rFonts w:cs="Calibri"/>
          <w:color w:val="0070C0"/>
        </w:rPr>
        <w:t>e</w:t>
      </w:r>
      <w:r w:rsidR="00A46997" w:rsidRPr="0040167A">
        <w:rPr>
          <w:rFonts w:cs="Calibri"/>
          <w:color w:val="0070C0"/>
        </w:rPr>
        <w:t xml:space="preserve"> autònom</w:t>
      </w:r>
      <w:r w:rsidRPr="00873197">
        <w:rPr>
          <w:rFonts w:cs="Calibri"/>
          <w:iCs/>
        </w:rPr>
        <w:t xml:space="preserve"> </w:t>
      </w:r>
      <w:r w:rsidRPr="00873197">
        <w:rPr>
          <w:rFonts w:cs="Calibri"/>
        </w:rPr>
        <w:t>promourà i vetlarà perquè es realitze, al personal al seu servei, la vigilància sanitària del seu estat de salut, de caràcter periòdic i en funció dels riscos inherents al seu treball, determinats per les avaluacions de riscos.</w:t>
      </w:r>
    </w:p>
    <w:p w14:paraId="1E1DFBD4" w14:textId="521C75A8" w:rsidR="00873197" w:rsidRPr="00873197" w:rsidRDefault="00873197" w:rsidP="00873197">
      <w:pPr>
        <w:spacing w:after="240"/>
        <w:jc w:val="both"/>
        <w:rPr>
          <w:rFonts w:cs="Calibri"/>
        </w:rPr>
      </w:pPr>
      <w:r w:rsidRPr="00873197">
        <w:rPr>
          <w:rFonts w:cs="Calibri"/>
        </w:rPr>
        <w:t xml:space="preserve">La vigilància sanitària de l'estat de la salut es considerarà com un instrument essencial del Pla de </w:t>
      </w:r>
      <w:r w:rsidR="00331280">
        <w:rPr>
          <w:rFonts w:cs="Calibri"/>
        </w:rPr>
        <w:t>p</w:t>
      </w:r>
      <w:r w:rsidRPr="00873197">
        <w:rPr>
          <w:rFonts w:cs="Calibri"/>
        </w:rPr>
        <w:t>revenció i a</w:t>
      </w:r>
      <w:r w:rsidR="00331280">
        <w:rPr>
          <w:rFonts w:cs="Calibri"/>
        </w:rPr>
        <w:t>rribarà</w:t>
      </w:r>
      <w:r w:rsidRPr="00873197">
        <w:rPr>
          <w:rFonts w:cs="Calibri"/>
        </w:rPr>
        <w:t xml:space="preserve"> a tot el personal empleat públic que voluntàriament done el seu consentiment.</w:t>
      </w:r>
    </w:p>
    <w:p w14:paraId="7F52AF0E" w14:textId="07EF9ECD" w:rsidR="00873197" w:rsidRPr="00873197" w:rsidRDefault="00873197" w:rsidP="00873197">
      <w:pPr>
        <w:spacing w:after="240"/>
        <w:jc w:val="both"/>
        <w:rPr>
          <w:rFonts w:cs="Calibri"/>
        </w:rPr>
      </w:pPr>
      <w:r w:rsidRPr="00873197">
        <w:rPr>
          <w:rFonts w:cs="Calibri"/>
        </w:rPr>
        <w:t xml:space="preserve">D'aquest caràcter voluntari sol s'exceptuaran, </w:t>
      </w:r>
      <w:r w:rsidR="00331280">
        <w:rPr>
          <w:rFonts w:cs="Calibri"/>
        </w:rPr>
        <w:t>amb</w:t>
      </w:r>
      <w:r w:rsidRPr="00873197">
        <w:rPr>
          <w:rFonts w:cs="Calibri"/>
        </w:rPr>
        <w:t xml:space="preserve"> </w:t>
      </w:r>
      <w:r w:rsidR="00331280">
        <w:rPr>
          <w:rFonts w:cs="Calibri"/>
        </w:rPr>
        <w:t>l’</w:t>
      </w:r>
      <w:r w:rsidRPr="00873197">
        <w:rPr>
          <w:rFonts w:cs="Calibri"/>
        </w:rPr>
        <w:t xml:space="preserve">informe </w:t>
      </w:r>
      <w:r w:rsidR="00331280">
        <w:rPr>
          <w:rFonts w:cs="Calibri"/>
        </w:rPr>
        <w:t xml:space="preserve">previ </w:t>
      </w:r>
      <w:r w:rsidRPr="00873197">
        <w:rPr>
          <w:rFonts w:cs="Calibri"/>
        </w:rPr>
        <w:t>dels representants dels treballadors, els supòsits en els quals la realització dels reconeixements siga imprescindible per a avaluar els efectes de les condicions de treball sobre la salut dels treballadors o per a verificar si l'estat de salut del treballador pot constituir un perill per a aquest, per als altres treballadors o per a altres persones relacionades amb l'empresa o quan així estiga establit en una disposició legal en relació amb la protecció de riscos específics i activitats d'especial perillositat.</w:t>
      </w:r>
    </w:p>
    <w:bookmarkEnd w:id="56"/>
    <w:p w14:paraId="2212B163" w14:textId="7F7FA96A" w:rsidR="00873197" w:rsidRPr="00873197" w:rsidRDefault="00873197" w:rsidP="00873197">
      <w:pPr>
        <w:spacing w:after="240"/>
        <w:jc w:val="both"/>
        <w:rPr>
          <w:rFonts w:cs="Calibri"/>
        </w:rPr>
      </w:pPr>
      <w:r w:rsidRPr="00873197">
        <w:rPr>
          <w:rFonts w:cs="Calibri"/>
        </w:rPr>
        <w:t>Aquesta activitat sanitària es desenvoluparà segons el que s'estableix en l'art</w:t>
      </w:r>
      <w:r w:rsidR="00B35983">
        <w:rPr>
          <w:rFonts w:cs="Calibri"/>
        </w:rPr>
        <w:t>icle</w:t>
      </w:r>
      <w:r w:rsidRPr="00873197">
        <w:rPr>
          <w:rFonts w:cs="Calibri"/>
        </w:rPr>
        <w:t xml:space="preserve"> 37.3 del Reial decret 39/1997, pel qual s'aprova el Reglament dels </w:t>
      </w:r>
      <w:r w:rsidR="00B35983">
        <w:rPr>
          <w:rFonts w:cs="Calibri"/>
        </w:rPr>
        <w:t>s</w:t>
      </w:r>
      <w:r w:rsidRPr="00873197">
        <w:rPr>
          <w:rFonts w:cs="Calibri"/>
        </w:rPr>
        <w:t xml:space="preserve">erveis de </w:t>
      </w:r>
      <w:r w:rsidR="00B35983">
        <w:rPr>
          <w:rFonts w:cs="Calibri"/>
        </w:rPr>
        <w:t>p</w:t>
      </w:r>
      <w:r w:rsidRPr="00873197">
        <w:rPr>
          <w:rFonts w:cs="Calibri"/>
        </w:rPr>
        <w:t>revenció i en el marc de les directrius fixades pe</w:t>
      </w:r>
      <w:r w:rsidR="00B35983">
        <w:rPr>
          <w:rFonts w:cs="Calibri"/>
        </w:rPr>
        <w:t xml:space="preserve">r </w:t>
      </w:r>
      <w:r w:rsidRPr="00873197">
        <w:rPr>
          <w:rFonts w:cs="Calibri"/>
        </w:rPr>
        <w:t>l</w:t>
      </w:r>
      <w:r w:rsidR="00B35983">
        <w:rPr>
          <w:rFonts w:cs="Calibri"/>
        </w:rPr>
        <w:t>’</w:t>
      </w:r>
      <w:r w:rsidRPr="00873197">
        <w:rPr>
          <w:rFonts w:cs="Calibri"/>
        </w:rPr>
        <w:t>SPRL i de les disponibilitats de recursos d'aquest.</w:t>
      </w:r>
    </w:p>
    <w:p w14:paraId="422BDBD6" w14:textId="2615F506" w:rsidR="00873197" w:rsidRPr="00873197" w:rsidRDefault="00B35983" w:rsidP="00873197">
      <w:pPr>
        <w:spacing w:after="240"/>
        <w:jc w:val="both"/>
        <w:rPr>
          <w:rFonts w:cs="Calibri"/>
        </w:rPr>
      </w:pPr>
      <w:r>
        <w:rPr>
          <w:rFonts w:cs="Calibri"/>
        </w:rPr>
        <w:t>L’</w:t>
      </w:r>
      <w:r w:rsidR="00873197" w:rsidRPr="00873197">
        <w:rPr>
          <w:rFonts w:cs="Calibri"/>
        </w:rPr>
        <w:t>SPRL informarà ----------- sobre les conclusions relatives a l'aptitud del personal empleat públic per al seu lloc de treball, així com sobre la necessitat de realitzar millores en les condicions de treball d'aquests llocs.</w:t>
      </w:r>
    </w:p>
    <w:p w14:paraId="279D756A" w14:textId="77777777" w:rsidR="00873197" w:rsidRPr="00873197" w:rsidRDefault="00873197" w:rsidP="00873197">
      <w:pPr>
        <w:pStyle w:val="Ttulo2"/>
        <w:tabs>
          <w:tab w:val="left" w:pos="426"/>
        </w:tabs>
        <w:spacing w:before="120" w:after="120"/>
        <w:rPr>
          <w:rFonts w:ascii="Calibri" w:hAnsi="Calibri" w:cs="Calibri"/>
          <w:b w:val="0"/>
          <w:bCs w:val="0"/>
          <w:i w:val="0"/>
          <w:iCs w:val="0"/>
          <w:sz w:val="24"/>
          <w:szCs w:val="24"/>
          <w:u w:val="single"/>
        </w:rPr>
      </w:pPr>
      <w:bookmarkStart w:id="57" w:name="_Toc116289606"/>
      <w:bookmarkStart w:id="58" w:name="_Toc118878119"/>
      <w:r w:rsidRPr="00873197">
        <w:rPr>
          <w:rFonts w:ascii="Calibri" w:hAnsi="Calibri" w:cs="Calibri"/>
          <w:b w:val="0"/>
          <w:bCs w:val="0"/>
          <w:i w:val="0"/>
          <w:iCs w:val="0"/>
          <w:sz w:val="24"/>
          <w:szCs w:val="24"/>
          <w:u w:val="single"/>
        </w:rPr>
        <w:t>5.9. Consulta i participació</w:t>
      </w:r>
      <w:bookmarkEnd w:id="57"/>
      <w:bookmarkEnd w:id="58"/>
    </w:p>
    <w:p w14:paraId="5EAE20B9" w14:textId="33659F87" w:rsidR="00873197" w:rsidRPr="00873197" w:rsidRDefault="00873197" w:rsidP="00873197">
      <w:pPr>
        <w:spacing w:after="240"/>
        <w:jc w:val="both"/>
        <w:rPr>
          <w:rFonts w:cs="Calibri"/>
          <w:iCs/>
        </w:rPr>
      </w:pPr>
      <w:r w:rsidRPr="00873197">
        <w:rPr>
          <w:rFonts w:cs="Calibri"/>
        </w:rPr>
        <w:t>La Generalitat ha regulat les diferents vies de participació i consulta del personal empleat públic en matèria de prevenció de riscos laborals</w:t>
      </w:r>
      <w:r w:rsidR="00B35983">
        <w:rPr>
          <w:rFonts w:cs="Calibri"/>
        </w:rPr>
        <w:t>,</w:t>
      </w:r>
      <w:r w:rsidRPr="00873197">
        <w:rPr>
          <w:rFonts w:cs="Calibri"/>
        </w:rPr>
        <w:t xml:space="preserve"> Decret 123/2001, de 10 de juliol, del Govern Valencià.</w:t>
      </w:r>
    </w:p>
    <w:p w14:paraId="592A4268" w14:textId="330009ED" w:rsidR="00873197" w:rsidRPr="00873197" w:rsidRDefault="00873197" w:rsidP="00873197">
      <w:pPr>
        <w:spacing w:after="120" w:line="264" w:lineRule="auto"/>
        <w:jc w:val="both"/>
        <w:rPr>
          <w:rFonts w:cs="Calibri"/>
          <w:iCs/>
        </w:rPr>
      </w:pPr>
      <w:r w:rsidRPr="00873197">
        <w:rPr>
          <w:rFonts w:cs="Calibri"/>
          <w:iCs/>
          <w:color w:val="000000"/>
        </w:rPr>
        <w:t xml:space="preserve">La </w:t>
      </w:r>
      <w:r w:rsidR="00B35983">
        <w:rPr>
          <w:rFonts w:cs="Calibri"/>
          <w:color w:val="0070C0"/>
        </w:rPr>
        <w:t>c</w:t>
      </w:r>
      <w:r w:rsidR="00A46997" w:rsidRPr="0040167A">
        <w:rPr>
          <w:rFonts w:cs="Calibri"/>
          <w:color w:val="0070C0"/>
        </w:rPr>
        <w:t>onselleria/</w:t>
      </w:r>
      <w:r w:rsidR="00A46997">
        <w:rPr>
          <w:rFonts w:cs="Calibri"/>
          <w:color w:val="0070C0"/>
        </w:rPr>
        <w:t>o</w:t>
      </w:r>
      <w:r w:rsidR="00A46997" w:rsidRPr="0040167A">
        <w:rPr>
          <w:rFonts w:cs="Calibri"/>
          <w:color w:val="0070C0"/>
        </w:rPr>
        <w:t>rganism</w:t>
      </w:r>
      <w:r w:rsidR="00B35983">
        <w:rPr>
          <w:rFonts w:cs="Calibri"/>
          <w:color w:val="0070C0"/>
        </w:rPr>
        <w:t>e</w:t>
      </w:r>
      <w:r w:rsidR="00A46997" w:rsidRPr="0040167A">
        <w:rPr>
          <w:rFonts w:cs="Calibri"/>
          <w:color w:val="0070C0"/>
        </w:rPr>
        <w:t xml:space="preserve"> autònom</w:t>
      </w:r>
      <w:r w:rsidRPr="00873197">
        <w:rPr>
          <w:rFonts w:cs="Calibri"/>
          <w:iCs/>
        </w:rPr>
        <w:t xml:space="preserve"> garantirà el dret de consulta al personal empleat públic, establit en l'article 33 de la Llei de prevenció de riscos laborals, </w:t>
      </w:r>
      <w:r w:rsidR="00B35983">
        <w:rPr>
          <w:rFonts w:cs="Calibri"/>
          <w:iCs/>
        </w:rPr>
        <w:t xml:space="preserve">el </w:t>
      </w:r>
      <w:r w:rsidRPr="00873197">
        <w:rPr>
          <w:rFonts w:cs="Calibri"/>
          <w:iCs/>
        </w:rPr>
        <w:t>qu</w:t>
      </w:r>
      <w:r w:rsidR="00B35983">
        <w:rPr>
          <w:rFonts w:cs="Calibri"/>
          <w:iCs/>
        </w:rPr>
        <w:t>al</w:t>
      </w:r>
      <w:r w:rsidRPr="00873197">
        <w:rPr>
          <w:rFonts w:cs="Calibri"/>
          <w:iCs/>
        </w:rPr>
        <w:t xml:space="preserve"> participarà a través dels seus representants, juntes de personal i òrgans de representació i participació institucional, en el marc de les qüestions que afecten la seguretat i la salut en el treball, de conformitat amb </w:t>
      </w:r>
      <w:r w:rsidRPr="00873197">
        <w:rPr>
          <w:rFonts w:cs="Calibri"/>
          <w:iCs/>
        </w:rPr>
        <w:lastRenderedPageBreak/>
        <w:t>el que s'estableix en la Llei de prevenció de riscos laborals i en la Llei 10/2010, de 9 de juliol, de la Generalitat, d'ordenació i gestió de la funció pública valenciana.</w:t>
      </w:r>
    </w:p>
    <w:p w14:paraId="45426A85" w14:textId="2B113B72" w:rsidR="00873197" w:rsidRPr="00873197" w:rsidRDefault="00873197" w:rsidP="00873197">
      <w:pPr>
        <w:spacing w:after="120" w:line="264" w:lineRule="auto"/>
        <w:jc w:val="both"/>
        <w:rPr>
          <w:rFonts w:cs="Calibri"/>
          <w:iCs/>
        </w:rPr>
      </w:pPr>
      <w:r w:rsidRPr="00873197">
        <w:rPr>
          <w:rFonts w:cs="Calibri"/>
          <w:iCs/>
        </w:rPr>
        <w:t xml:space="preserve">Amb la finalitat de garantir la participació i consulta del personal empleat públic en les activitats preventives, es mantindran al dia procediments documentats on es </w:t>
      </w:r>
      <w:r w:rsidR="00B35983">
        <w:rPr>
          <w:rFonts w:cs="Calibri"/>
          <w:iCs/>
        </w:rPr>
        <w:t>preveja</w:t>
      </w:r>
      <w:r w:rsidRPr="00873197">
        <w:rPr>
          <w:rFonts w:cs="Calibri"/>
          <w:iCs/>
        </w:rPr>
        <w:t xml:space="preserve"> la forma d'accés a la:</w:t>
      </w:r>
    </w:p>
    <w:p w14:paraId="1FFD48E2" w14:textId="77777777" w:rsidR="00873197" w:rsidRPr="00873197" w:rsidRDefault="00873197" w:rsidP="00873197">
      <w:pPr>
        <w:numPr>
          <w:ilvl w:val="0"/>
          <w:numId w:val="26"/>
        </w:numPr>
        <w:spacing w:after="120" w:line="264" w:lineRule="auto"/>
        <w:ind w:left="284" w:hanging="142"/>
        <w:jc w:val="both"/>
        <w:rPr>
          <w:rFonts w:cs="Calibri"/>
          <w:iCs/>
        </w:rPr>
      </w:pPr>
      <w:r w:rsidRPr="00873197">
        <w:rPr>
          <w:rFonts w:cs="Calibri"/>
          <w:iCs/>
        </w:rPr>
        <w:t>Informació i documentació per part de les persones que siguen delegades de prevenció (forma de sol·licitud, termini, manera d'accés, sigil professional i registres).</w:t>
      </w:r>
    </w:p>
    <w:p w14:paraId="52E1D467" w14:textId="77777777" w:rsidR="00873197" w:rsidRPr="00873197" w:rsidRDefault="00873197" w:rsidP="00873197">
      <w:pPr>
        <w:numPr>
          <w:ilvl w:val="0"/>
          <w:numId w:val="26"/>
        </w:numPr>
        <w:spacing w:after="120" w:line="264" w:lineRule="auto"/>
        <w:ind w:left="284" w:hanging="142"/>
        <w:jc w:val="both"/>
        <w:rPr>
          <w:rFonts w:cs="Calibri"/>
          <w:iCs/>
        </w:rPr>
      </w:pPr>
      <w:r w:rsidRPr="00873197">
        <w:rPr>
          <w:rFonts w:cs="Calibri"/>
          <w:iCs/>
        </w:rPr>
        <w:t>Consulta per les persones que siguen delegades de prevenció (ofici amb justificant de recepció, persona destinatària, resposta de les delegades de prevenció, si escau resposta a les delegades i registres).</w:t>
      </w:r>
    </w:p>
    <w:p w14:paraId="3C9E4624" w14:textId="77777777" w:rsidR="00873197" w:rsidRPr="00873197" w:rsidRDefault="00873197" w:rsidP="00873197">
      <w:pPr>
        <w:numPr>
          <w:ilvl w:val="0"/>
          <w:numId w:val="26"/>
        </w:numPr>
        <w:spacing w:after="120" w:line="264" w:lineRule="auto"/>
        <w:ind w:left="284" w:hanging="142"/>
        <w:jc w:val="both"/>
        <w:rPr>
          <w:rFonts w:cs="Calibri"/>
          <w:iCs/>
          <w:color w:val="000000"/>
        </w:rPr>
      </w:pPr>
      <w:r w:rsidRPr="00873197">
        <w:rPr>
          <w:rFonts w:cs="Calibri"/>
          <w:iCs/>
          <w:color w:val="000000"/>
        </w:rPr>
        <w:t>Comunicació entre els diferents òrgans de consulta i participació.</w:t>
      </w:r>
    </w:p>
    <w:p w14:paraId="1EF59AF0" w14:textId="77777777" w:rsidR="00873197" w:rsidRPr="00873197" w:rsidRDefault="00873197" w:rsidP="00873197">
      <w:pPr>
        <w:pStyle w:val="Ttulo2"/>
        <w:tabs>
          <w:tab w:val="left" w:pos="426"/>
        </w:tabs>
        <w:spacing w:before="120" w:after="120"/>
        <w:rPr>
          <w:rFonts w:ascii="Calibri" w:hAnsi="Calibri" w:cs="Calibri"/>
          <w:b w:val="0"/>
          <w:bCs w:val="0"/>
          <w:i w:val="0"/>
          <w:iCs w:val="0"/>
          <w:sz w:val="24"/>
          <w:szCs w:val="24"/>
          <w:u w:val="single"/>
        </w:rPr>
      </w:pPr>
      <w:bookmarkStart w:id="59" w:name="_Toc116289607"/>
      <w:bookmarkStart w:id="60" w:name="_Toc118878120"/>
      <w:r w:rsidRPr="00873197">
        <w:rPr>
          <w:rFonts w:ascii="Calibri" w:hAnsi="Calibri" w:cs="Calibri"/>
          <w:b w:val="0"/>
          <w:bCs w:val="0"/>
          <w:i w:val="0"/>
          <w:iCs w:val="0"/>
          <w:sz w:val="24"/>
          <w:szCs w:val="24"/>
          <w:u w:val="single"/>
        </w:rPr>
        <w:t>5.10. Control del sistema de gestió de la prevenció de riscos laborals</w:t>
      </w:r>
      <w:bookmarkEnd w:id="59"/>
      <w:bookmarkEnd w:id="60"/>
    </w:p>
    <w:p w14:paraId="4F45A415" w14:textId="77777777" w:rsidR="00873197" w:rsidRPr="00873197" w:rsidRDefault="00873197" w:rsidP="00873197">
      <w:pPr>
        <w:spacing w:after="120" w:line="264" w:lineRule="auto"/>
        <w:jc w:val="both"/>
        <w:rPr>
          <w:rFonts w:cs="Calibri"/>
          <w:iCs/>
          <w:u w:val="single"/>
        </w:rPr>
      </w:pPr>
      <w:r w:rsidRPr="00873197">
        <w:rPr>
          <w:rFonts w:cs="Calibri"/>
          <w:iCs/>
          <w:u w:val="single"/>
        </w:rPr>
        <w:t>5.10.1. Mesura i supervisió dels resultats</w:t>
      </w:r>
    </w:p>
    <w:p w14:paraId="3DB48AA0" w14:textId="1963A5A6" w:rsidR="00873197" w:rsidRPr="00873197" w:rsidRDefault="00873197" w:rsidP="00873197">
      <w:pPr>
        <w:spacing w:after="120" w:line="264" w:lineRule="auto"/>
        <w:jc w:val="both"/>
        <w:rPr>
          <w:rFonts w:cs="Calibri"/>
          <w:iCs/>
          <w:color w:val="000000"/>
        </w:rPr>
      </w:pPr>
      <w:r w:rsidRPr="00873197">
        <w:rPr>
          <w:rFonts w:cs="Calibri"/>
          <w:iCs/>
          <w:color w:val="000000"/>
        </w:rPr>
        <w:t xml:space="preserve">La </w:t>
      </w:r>
      <w:r w:rsidR="00B35983">
        <w:rPr>
          <w:rFonts w:cs="Calibri"/>
          <w:color w:val="0070C0"/>
        </w:rPr>
        <w:t>c</w:t>
      </w:r>
      <w:r w:rsidR="00A46997" w:rsidRPr="0040167A">
        <w:rPr>
          <w:rFonts w:cs="Calibri"/>
          <w:color w:val="0070C0"/>
        </w:rPr>
        <w:t>onselleria/</w:t>
      </w:r>
      <w:r w:rsidR="00A46997">
        <w:rPr>
          <w:rFonts w:cs="Calibri"/>
          <w:color w:val="0070C0"/>
        </w:rPr>
        <w:t>o</w:t>
      </w:r>
      <w:r w:rsidR="00A46997" w:rsidRPr="0040167A">
        <w:rPr>
          <w:rFonts w:cs="Calibri"/>
          <w:color w:val="0070C0"/>
        </w:rPr>
        <w:t>rganism</w:t>
      </w:r>
      <w:r w:rsidR="00B35983">
        <w:rPr>
          <w:rFonts w:cs="Calibri"/>
          <w:color w:val="0070C0"/>
        </w:rPr>
        <w:t>e</w:t>
      </w:r>
      <w:r w:rsidR="00A46997" w:rsidRPr="0040167A">
        <w:rPr>
          <w:rFonts w:cs="Calibri"/>
          <w:color w:val="0070C0"/>
        </w:rPr>
        <w:t xml:space="preserve"> autònom</w:t>
      </w:r>
      <w:r w:rsidR="00A46997" w:rsidRPr="0040167A">
        <w:rPr>
          <w:rFonts w:cs="Calibri"/>
        </w:rPr>
        <w:t xml:space="preserve"> </w:t>
      </w:r>
      <w:r w:rsidRPr="00873197">
        <w:rPr>
          <w:rFonts w:cs="Calibri"/>
          <w:iCs/>
          <w:color w:val="000000"/>
        </w:rPr>
        <w:t xml:space="preserve">a través de l'òrgan </w:t>
      </w:r>
      <w:r w:rsidRPr="00873197">
        <w:rPr>
          <w:rFonts w:cs="Calibri"/>
          <w:iCs/>
          <w:color w:val="0070C0"/>
        </w:rPr>
        <w:t>administratiu</w:t>
      </w:r>
      <w:r w:rsidRPr="00873197">
        <w:rPr>
          <w:rFonts w:cs="Calibri"/>
          <w:iCs/>
          <w:color w:val="000000"/>
        </w:rPr>
        <w:t>, inclourà en la seua programació anual les activitats o accions a desenvolupar per a la implantació, aplicació i control del Pla de prevenció.</w:t>
      </w:r>
    </w:p>
    <w:p w14:paraId="52370386" w14:textId="77777777" w:rsidR="00873197" w:rsidRPr="00873197" w:rsidRDefault="00873197" w:rsidP="00873197">
      <w:pPr>
        <w:spacing w:after="120" w:line="264" w:lineRule="auto"/>
        <w:jc w:val="both"/>
        <w:rPr>
          <w:rFonts w:cs="Calibri"/>
          <w:color w:val="000000"/>
        </w:rPr>
      </w:pPr>
      <w:r w:rsidRPr="00873197">
        <w:rPr>
          <w:rFonts w:cs="Calibri"/>
          <w:iCs/>
          <w:color w:val="000000"/>
        </w:rPr>
        <w:t>En el sistema de gestió de cada centre de treball quedaran establides</w:t>
      </w:r>
      <w:r w:rsidRPr="00873197">
        <w:rPr>
          <w:rFonts w:cs="Calibri"/>
          <w:color w:val="000000"/>
        </w:rPr>
        <w:t xml:space="preserve"> les competències i les interrelacions de cada departament en matèria de prevenció de riscos laborals.</w:t>
      </w:r>
    </w:p>
    <w:p w14:paraId="238F1EFF" w14:textId="77777777" w:rsidR="00873197" w:rsidRPr="00873197" w:rsidRDefault="00873197" w:rsidP="00873197">
      <w:pPr>
        <w:spacing w:after="120" w:line="264" w:lineRule="auto"/>
        <w:jc w:val="both"/>
        <w:rPr>
          <w:rFonts w:cs="Calibri"/>
          <w:iCs/>
          <w:color w:val="000000"/>
          <w:u w:val="single"/>
        </w:rPr>
      </w:pPr>
      <w:r w:rsidRPr="00873197">
        <w:rPr>
          <w:rFonts w:cs="Calibri"/>
          <w:iCs/>
          <w:color w:val="000000"/>
          <w:u w:val="single"/>
        </w:rPr>
        <w:t>5.10.2. Registres</w:t>
      </w:r>
    </w:p>
    <w:p w14:paraId="44A4E504" w14:textId="58A54296" w:rsidR="00873197" w:rsidRPr="00873197" w:rsidRDefault="00873197" w:rsidP="00873197">
      <w:pPr>
        <w:spacing w:after="240"/>
        <w:ind w:right="113"/>
        <w:jc w:val="both"/>
        <w:rPr>
          <w:rFonts w:cs="Calibri"/>
        </w:rPr>
      </w:pPr>
      <w:r w:rsidRPr="00873197">
        <w:rPr>
          <w:rFonts w:cs="Calibri"/>
          <w:iCs/>
          <w:color w:val="000000"/>
        </w:rPr>
        <w:t xml:space="preserve">La </w:t>
      </w:r>
      <w:r w:rsidR="00B35983">
        <w:rPr>
          <w:rFonts w:cs="Calibri"/>
          <w:color w:val="0070C0"/>
        </w:rPr>
        <w:t>c</w:t>
      </w:r>
      <w:r w:rsidR="00A46997" w:rsidRPr="0040167A">
        <w:rPr>
          <w:rFonts w:cs="Calibri"/>
          <w:color w:val="0070C0"/>
        </w:rPr>
        <w:t>onselleria/</w:t>
      </w:r>
      <w:r w:rsidR="00A46997">
        <w:rPr>
          <w:rFonts w:cs="Calibri"/>
          <w:color w:val="0070C0"/>
        </w:rPr>
        <w:t>o</w:t>
      </w:r>
      <w:r w:rsidR="00A46997" w:rsidRPr="0040167A">
        <w:rPr>
          <w:rFonts w:cs="Calibri"/>
          <w:color w:val="0070C0"/>
        </w:rPr>
        <w:t>rganism</w:t>
      </w:r>
      <w:r w:rsidR="00B35983">
        <w:rPr>
          <w:rFonts w:cs="Calibri"/>
          <w:color w:val="0070C0"/>
        </w:rPr>
        <w:t>e</w:t>
      </w:r>
      <w:r w:rsidR="00A46997" w:rsidRPr="0040167A">
        <w:rPr>
          <w:rFonts w:cs="Calibri"/>
          <w:color w:val="0070C0"/>
        </w:rPr>
        <w:t xml:space="preserve"> autònom</w:t>
      </w:r>
      <w:r w:rsidR="00A46997" w:rsidRPr="0040167A">
        <w:rPr>
          <w:rFonts w:cs="Calibri"/>
        </w:rPr>
        <w:t xml:space="preserve"> </w:t>
      </w:r>
      <w:r w:rsidRPr="00873197">
        <w:rPr>
          <w:rFonts w:cs="Calibri"/>
          <w:iCs/>
          <w:color w:val="000000"/>
        </w:rPr>
        <w:t xml:space="preserve">definirà en els seus procediments quins són els registres que s'han d'utilitzar per a cadascuna de les operacions previstes i qui és la persona encarregada d'emplenar-los i conservar-los, de manera que es puguen consultar fàcilment i es garantisca la correcta custòdia i confidencialitat, de conformitat amb la </w:t>
      </w:r>
      <w:r w:rsidRPr="00873197">
        <w:rPr>
          <w:rFonts w:cs="Calibri"/>
        </w:rPr>
        <w:t>Llei orgànica 3/2018</w:t>
      </w:r>
      <w:r w:rsidR="00B35983">
        <w:rPr>
          <w:rFonts w:cs="Calibri"/>
        </w:rPr>
        <w:t>,</w:t>
      </w:r>
      <w:r w:rsidRPr="00873197">
        <w:rPr>
          <w:rFonts w:cs="Calibri"/>
        </w:rPr>
        <w:t xml:space="preserve"> de 5 de desembre, </w:t>
      </w:r>
      <w:r w:rsidR="00B35983">
        <w:rPr>
          <w:rFonts w:cs="Calibri"/>
        </w:rPr>
        <w:t>de p</w:t>
      </w:r>
      <w:r w:rsidRPr="00873197">
        <w:rPr>
          <w:rFonts w:cs="Calibri"/>
        </w:rPr>
        <w:t xml:space="preserve">rotecció de </w:t>
      </w:r>
      <w:r w:rsidR="00B35983">
        <w:rPr>
          <w:rFonts w:cs="Calibri"/>
        </w:rPr>
        <w:t>d</w:t>
      </w:r>
      <w:r w:rsidRPr="00873197">
        <w:rPr>
          <w:rFonts w:cs="Calibri"/>
        </w:rPr>
        <w:t xml:space="preserve">ades </w:t>
      </w:r>
      <w:r w:rsidR="00B35983">
        <w:rPr>
          <w:rFonts w:cs="Calibri"/>
        </w:rPr>
        <w:t>p</w:t>
      </w:r>
      <w:r w:rsidRPr="00873197">
        <w:rPr>
          <w:rFonts w:cs="Calibri"/>
        </w:rPr>
        <w:t>ersonals i garantia dels drets digitals.</w:t>
      </w:r>
    </w:p>
    <w:p w14:paraId="04F2B621" w14:textId="77777777" w:rsidR="00873197" w:rsidRPr="00873197" w:rsidRDefault="00873197" w:rsidP="00873197">
      <w:pPr>
        <w:spacing w:before="120" w:after="120" w:line="264" w:lineRule="auto"/>
        <w:ind w:right="113"/>
        <w:jc w:val="both"/>
        <w:rPr>
          <w:rFonts w:cs="Calibri"/>
          <w:iCs/>
          <w:color w:val="000000"/>
        </w:rPr>
      </w:pPr>
      <w:r w:rsidRPr="00873197">
        <w:rPr>
          <w:rFonts w:cs="Calibri"/>
          <w:iCs/>
          <w:color w:val="000000"/>
        </w:rPr>
        <w:t>En el sistema de gestió de cada centre de treball quedarà degudament documentat la implantació dels procediments i instruccions que defineixen el pla de prevenció.</w:t>
      </w:r>
    </w:p>
    <w:p w14:paraId="6E41C423" w14:textId="5663F600" w:rsidR="00C04543" w:rsidRPr="005D0AEC" w:rsidRDefault="00C04543" w:rsidP="00873197">
      <w:pPr>
        <w:pStyle w:val="Ttulo1"/>
        <w:spacing w:before="120" w:after="120"/>
        <w:rPr>
          <w:rFonts w:ascii="Calibri" w:hAnsi="Calibri" w:cs="Calibri"/>
          <w:bCs w:val="0"/>
          <w:kern w:val="0"/>
          <w:sz w:val="24"/>
          <w:szCs w:val="24"/>
        </w:rPr>
      </w:pPr>
      <w:bookmarkStart w:id="61" w:name="_Toc118878121"/>
      <w:r w:rsidRPr="005D0AEC">
        <w:rPr>
          <w:rFonts w:ascii="Calibri" w:hAnsi="Calibri" w:cs="Calibri"/>
          <w:bCs w:val="0"/>
          <w:kern w:val="0"/>
          <w:sz w:val="24"/>
          <w:szCs w:val="24"/>
        </w:rPr>
        <w:t>6. REVISIÓ I ACTUALI</w:t>
      </w:r>
      <w:r w:rsidR="00B35983">
        <w:rPr>
          <w:rFonts w:ascii="Calibri" w:hAnsi="Calibri" w:cs="Calibri"/>
          <w:bCs w:val="0"/>
          <w:kern w:val="0"/>
          <w:sz w:val="24"/>
          <w:szCs w:val="24"/>
        </w:rPr>
        <w:t>T</w:t>
      </w:r>
      <w:r w:rsidRPr="005D0AEC">
        <w:rPr>
          <w:rFonts w:ascii="Calibri" w:hAnsi="Calibri" w:cs="Calibri"/>
          <w:bCs w:val="0"/>
          <w:kern w:val="0"/>
          <w:sz w:val="24"/>
          <w:szCs w:val="24"/>
        </w:rPr>
        <w:t>ZACI</w:t>
      </w:r>
      <w:r w:rsidR="00B35983">
        <w:rPr>
          <w:rFonts w:ascii="Calibri" w:hAnsi="Calibri" w:cs="Calibri"/>
          <w:bCs w:val="0"/>
          <w:kern w:val="0"/>
          <w:sz w:val="24"/>
          <w:szCs w:val="24"/>
        </w:rPr>
        <w:t>Ó</w:t>
      </w:r>
      <w:r w:rsidRPr="005D0AEC">
        <w:rPr>
          <w:rFonts w:ascii="Calibri" w:hAnsi="Calibri" w:cs="Calibri"/>
          <w:bCs w:val="0"/>
          <w:kern w:val="0"/>
          <w:sz w:val="24"/>
          <w:szCs w:val="24"/>
        </w:rPr>
        <w:t xml:space="preserve"> DEL PLA</w:t>
      </w:r>
      <w:bookmarkEnd w:id="61"/>
    </w:p>
    <w:p w14:paraId="6C0E5CBC" w14:textId="77777777" w:rsidR="003F2DC5" w:rsidRPr="00873197" w:rsidRDefault="009F2CFF" w:rsidP="00873197">
      <w:pPr>
        <w:pStyle w:val="Ttulo2"/>
        <w:tabs>
          <w:tab w:val="left" w:pos="426"/>
        </w:tabs>
        <w:spacing w:before="120" w:after="120"/>
        <w:rPr>
          <w:rFonts w:ascii="Calibri" w:hAnsi="Calibri" w:cs="Calibri"/>
          <w:b w:val="0"/>
          <w:bCs w:val="0"/>
          <w:i w:val="0"/>
          <w:iCs w:val="0"/>
          <w:sz w:val="24"/>
          <w:szCs w:val="24"/>
          <w:u w:val="single"/>
        </w:rPr>
      </w:pPr>
      <w:bookmarkStart w:id="62" w:name="_Toc118878122"/>
      <w:r w:rsidRPr="00873197">
        <w:rPr>
          <w:rFonts w:ascii="Calibri" w:hAnsi="Calibri" w:cs="Calibri"/>
          <w:b w:val="0"/>
          <w:bCs w:val="0"/>
          <w:i w:val="0"/>
          <w:iCs w:val="0"/>
          <w:sz w:val="24"/>
          <w:szCs w:val="24"/>
          <w:u w:val="single"/>
        </w:rPr>
        <w:t xml:space="preserve">6.1. </w:t>
      </w:r>
      <w:r w:rsidR="003F2DC5" w:rsidRPr="00873197">
        <w:rPr>
          <w:rFonts w:ascii="Calibri" w:hAnsi="Calibri" w:cs="Calibri"/>
          <w:b w:val="0"/>
          <w:bCs w:val="0"/>
          <w:i w:val="0"/>
          <w:iCs w:val="0"/>
          <w:sz w:val="24"/>
          <w:szCs w:val="24"/>
          <w:u w:val="single"/>
        </w:rPr>
        <w:t>Elaboració, aprovació i distribució del pla</w:t>
      </w:r>
      <w:bookmarkEnd w:id="62"/>
    </w:p>
    <w:p w14:paraId="7E089965" w14:textId="0E44854B" w:rsidR="003F2DC5" w:rsidRPr="0040167A" w:rsidRDefault="003F2DC5" w:rsidP="00883551">
      <w:pPr>
        <w:spacing w:after="240"/>
        <w:jc w:val="both"/>
        <w:rPr>
          <w:rFonts w:cs="Calibri"/>
          <w:strike/>
        </w:rPr>
      </w:pPr>
      <w:r w:rsidRPr="0040167A">
        <w:rPr>
          <w:rFonts w:cs="Calibri"/>
        </w:rPr>
        <w:t xml:space="preserve">La </w:t>
      </w:r>
      <w:r w:rsidR="00B35983">
        <w:rPr>
          <w:rFonts w:cs="Calibri"/>
          <w:color w:val="0000FF"/>
        </w:rPr>
        <w:t>s</w:t>
      </w:r>
      <w:r w:rsidRPr="0040167A">
        <w:rPr>
          <w:rFonts w:cs="Calibri"/>
          <w:color w:val="0000FF"/>
        </w:rPr>
        <w:t>otssecretaria o un altre òrgan administratiu……</w:t>
      </w:r>
      <w:r w:rsidRPr="0040167A">
        <w:rPr>
          <w:rFonts w:cs="Calibri"/>
        </w:rPr>
        <w:t xml:space="preserve"> elabora</w:t>
      </w:r>
      <w:r w:rsidR="000D0DF9" w:rsidRPr="0040167A">
        <w:rPr>
          <w:rFonts w:cs="Calibri"/>
          <w:color w:val="FF0000"/>
        </w:rPr>
        <w:t>/revisa</w:t>
      </w:r>
      <w:r w:rsidRPr="0040167A">
        <w:rPr>
          <w:rFonts w:cs="Calibri"/>
        </w:rPr>
        <w:t xml:space="preserve"> el present Pla de </w:t>
      </w:r>
      <w:r w:rsidR="00B35983">
        <w:rPr>
          <w:rFonts w:cs="Calibri"/>
        </w:rPr>
        <w:t>p</w:t>
      </w:r>
      <w:r w:rsidRPr="0040167A">
        <w:rPr>
          <w:rFonts w:cs="Calibri"/>
        </w:rPr>
        <w:t>revenció de la conseller</w:t>
      </w:r>
      <w:r w:rsidR="00323680" w:rsidRPr="0040167A">
        <w:rPr>
          <w:rFonts w:cs="Calibri"/>
        </w:rPr>
        <w:t>i</w:t>
      </w:r>
      <w:r w:rsidRPr="0040167A">
        <w:rPr>
          <w:rFonts w:cs="Calibri"/>
        </w:rPr>
        <w:t xml:space="preserve">a/ </w:t>
      </w:r>
      <w:r w:rsidR="00B35983">
        <w:rPr>
          <w:rFonts w:cs="Calibri"/>
        </w:rPr>
        <w:t xml:space="preserve">organismo </w:t>
      </w:r>
      <w:r w:rsidRPr="0040167A">
        <w:rPr>
          <w:rFonts w:cs="Calibri"/>
        </w:rPr>
        <w:t xml:space="preserve">autònom, de conformitat amb l'Acord de 24 de març de 2017, del Consell, pel qual s'aprova el Pla de </w:t>
      </w:r>
      <w:r w:rsidR="00B35983">
        <w:rPr>
          <w:rFonts w:cs="Calibri"/>
        </w:rPr>
        <w:t>p</w:t>
      </w:r>
      <w:r w:rsidRPr="0040167A">
        <w:rPr>
          <w:rFonts w:cs="Calibri"/>
        </w:rPr>
        <w:t xml:space="preserve">revenció de riscos laborals de </w:t>
      </w:r>
      <w:proofErr w:type="gramStart"/>
      <w:r w:rsidRPr="0040167A">
        <w:rPr>
          <w:rFonts w:cs="Calibri"/>
        </w:rPr>
        <w:t>l'Administració  de</w:t>
      </w:r>
      <w:proofErr w:type="gramEnd"/>
      <w:r w:rsidRPr="0040167A">
        <w:rPr>
          <w:rFonts w:cs="Calibri"/>
        </w:rPr>
        <w:t xml:space="preserve"> la Generalitat, </w:t>
      </w:r>
      <w:r w:rsidR="00B35983">
        <w:rPr>
          <w:rFonts w:cs="Calibri"/>
        </w:rPr>
        <w:t xml:space="preserve">i </w:t>
      </w:r>
      <w:r w:rsidRPr="0040167A">
        <w:rPr>
          <w:rFonts w:cs="Calibri"/>
        </w:rPr>
        <w:t>ha sigut sotmés a consulta i participació</w:t>
      </w:r>
      <w:r w:rsidR="00850469" w:rsidRPr="0040167A">
        <w:rPr>
          <w:rFonts w:cs="Calibri"/>
        </w:rPr>
        <w:t xml:space="preserve"> </w:t>
      </w:r>
      <w:r w:rsidR="00B35983">
        <w:rPr>
          <w:rFonts w:cs="Calibri"/>
        </w:rPr>
        <w:t>p</w:t>
      </w:r>
      <w:r w:rsidR="00850469" w:rsidRPr="0040167A">
        <w:rPr>
          <w:rFonts w:cs="Calibri"/>
        </w:rPr>
        <w:t>els Comités de Seguretat i Salut</w:t>
      </w:r>
      <w:r w:rsidR="001A1331" w:rsidRPr="0040167A">
        <w:rPr>
          <w:rFonts w:cs="Calibri"/>
        </w:rPr>
        <w:t xml:space="preserve"> amb data </w:t>
      </w:r>
      <w:r w:rsidR="000C6022" w:rsidRPr="0040167A">
        <w:rPr>
          <w:rFonts w:cs="Calibri"/>
        </w:rPr>
        <w:t>…………….</w:t>
      </w:r>
    </w:p>
    <w:p w14:paraId="2AF1B6B2" w14:textId="08A61502" w:rsidR="001A1331" w:rsidRPr="0040167A" w:rsidRDefault="003F2DC5" w:rsidP="00883551">
      <w:pPr>
        <w:spacing w:after="240"/>
        <w:jc w:val="both"/>
        <w:rPr>
          <w:rFonts w:cs="Calibri"/>
        </w:rPr>
      </w:pPr>
      <w:r w:rsidRPr="0040167A">
        <w:rPr>
          <w:rFonts w:cs="Calibri"/>
        </w:rPr>
        <w:t xml:space="preserve">Posteriorment a l'aprovació per part de la </w:t>
      </w:r>
      <w:r w:rsidRPr="0040167A">
        <w:rPr>
          <w:rFonts w:cs="Calibri"/>
          <w:color w:val="0000FF"/>
        </w:rPr>
        <w:t xml:space="preserve">persona titular de la </w:t>
      </w:r>
      <w:r w:rsidR="00B35983">
        <w:rPr>
          <w:rFonts w:cs="Calibri"/>
          <w:color w:val="0000FF"/>
        </w:rPr>
        <w:t>c</w:t>
      </w:r>
      <w:r w:rsidRPr="0040167A">
        <w:rPr>
          <w:rFonts w:cs="Calibri"/>
          <w:color w:val="0000FF"/>
        </w:rPr>
        <w:t>onselleria</w:t>
      </w:r>
      <w:r w:rsidRPr="0040167A">
        <w:rPr>
          <w:rFonts w:cs="Calibri"/>
        </w:rPr>
        <w:t xml:space="preserve">, s'informarà de la seua publicació totes les direccions i responsables de centres de la seua aprovació, així com </w:t>
      </w:r>
      <w:r w:rsidR="00B35983">
        <w:rPr>
          <w:rFonts w:cs="Calibri"/>
        </w:rPr>
        <w:t>e</w:t>
      </w:r>
      <w:r w:rsidRPr="0040167A">
        <w:rPr>
          <w:rFonts w:cs="Calibri"/>
        </w:rPr>
        <w:t xml:space="preserve">ls </w:t>
      </w:r>
      <w:r w:rsidR="000D0DF9" w:rsidRPr="0040167A">
        <w:rPr>
          <w:rFonts w:cs="Calibri"/>
        </w:rPr>
        <w:t xml:space="preserve">òrgans de participació i consulta: </w:t>
      </w:r>
      <w:r w:rsidR="00B35983">
        <w:rPr>
          <w:rFonts w:cs="Calibri"/>
        </w:rPr>
        <w:t>c</w:t>
      </w:r>
      <w:r w:rsidRPr="0040167A">
        <w:rPr>
          <w:rFonts w:cs="Calibri"/>
        </w:rPr>
        <w:t>omités de Seguretat i Salut</w:t>
      </w:r>
      <w:r w:rsidR="000D0DF9" w:rsidRPr="0040167A">
        <w:rPr>
          <w:rFonts w:cs="Calibri"/>
        </w:rPr>
        <w:t>, Comissió Sectorial de Seguretat i Salut i Comissió Paritària de Seguretat i Salut</w:t>
      </w:r>
      <w:r w:rsidRPr="0040167A">
        <w:rPr>
          <w:rFonts w:cs="Calibri"/>
        </w:rPr>
        <w:t xml:space="preserve">. </w:t>
      </w:r>
    </w:p>
    <w:p w14:paraId="15FAA003" w14:textId="55B0061F" w:rsidR="003F2DC5" w:rsidRPr="0040167A" w:rsidRDefault="003F2DC5" w:rsidP="00883551">
      <w:pPr>
        <w:spacing w:after="240"/>
        <w:jc w:val="both"/>
        <w:rPr>
          <w:rFonts w:cs="Calibri"/>
        </w:rPr>
      </w:pPr>
      <w:r w:rsidRPr="0040167A">
        <w:rPr>
          <w:rFonts w:cs="Calibri"/>
        </w:rPr>
        <w:lastRenderedPageBreak/>
        <w:t xml:space="preserve">A més, el Pla de </w:t>
      </w:r>
      <w:r w:rsidR="00B35983">
        <w:rPr>
          <w:rFonts w:cs="Calibri"/>
        </w:rPr>
        <w:t>p</w:t>
      </w:r>
      <w:r w:rsidRPr="0040167A">
        <w:rPr>
          <w:rFonts w:cs="Calibri"/>
        </w:rPr>
        <w:t xml:space="preserve">revenció estarà disponible en la pàgina web de la </w:t>
      </w:r>
      <w:r w:rsidR="00B35983">
        <w:rPr>
          <w:rFonts w:cs="Calibri"/>
          <w:color w:val="0070C0"/>
        </w:rPr>
        <w:t>c</w:t>
      </w:r>
      <w:r w:rsidRPr="0040167A">
        <w:rPr>
          <w:rFonts w:cs="Calibri"/>
          <w:color w:val="0070C0"/>
        </w:rPr>
        <w:t>onseller</w:t>
      </w:r>
      <w:r w:rsidR="00323680" w:rsidRPr="0040167A">
        <w:rPr>
          <w:rFonts w:cs="Calibri"/>
          <w:color w:val="0070C0"/>
        </w:rPr>
        <w:t>i</w:t>
      </w:r>
      <w:r w:rsidRPr="0040167A">
        <w:rPr>
          <w:rFonts w:cs="Calibri"/>
          <w:color w:val="0070C0"/>
        </w:rPr>
        <w:t>a</w:t>
      </w:r>
      <w:r w:rsidR="0094517C" w:rsidRPr="0040167A">
        <w:rPr>
          <w:rFonts w:cs="Calibri"/>
          <w:color w:val="0070C0"/>
        </w:rPr>
        <w:t xml:space="preserve">/ </w:t>
      </w:r>
      <w:r w:rsidR="00B35983">
        <w:rPr>
          <w:rFonts w:cs="Calibri"/>
          <w:color w:val="0070C0"/>
        </w:rPr>
        <w:t>o</w:t>
      </w:r>
      <w:r w:rsidR="00954231" w:rsidRPr="0040167A">
        <w:rPr>
          <w:rFonts w:cs="Calibri"/>
          <w:color w:val="0070C0"/>
        </w:rPr>
        <w:t>rg</w:t>
      </w:r>
      <w:r w:rsidR="00B35983">
        <w:rPr>
          <w:rFonts w:cs="Calibri"/>
          <w:color w:val="0070C0"/>
        </w:rPr>
        <w:t>anisme</w:t>
      </w:r>
      <w:r w:rsidR="00954231" w:rsidRPr="0040167A">
        <w:rPr>
          <w:rFonts w:cs="Calibri"/>
          <w:color w:val="0070C0"/>
        </w:rPr>
        <w:t xml:space="preserve"> autònom</w:t>
      </w:r>
      <w:r w:rsidRPr="0040167A">
        <w:rPr>
          <w:rFonts w:cs="Calibri"/>
        </w:rPr>
        <w:t xml:space="preserve"> per al coneixement</w:t>
      </w:r>
      <w:r w:rsidR="00954231" w:rsidRPr="0040167A">
        <w:rPr>
          <w:rFonts w:cs="Calibri"/>
        </w:rPr>
        <w:t xml:space="preserve"> </w:t>
      </w:r>
      <w:r w:rsidRPr="0040167A">
        <w:rPr>
          <w:rFonts w:cs="Calibri"/>
        </w:rPr>
        <w:t>de tot el personal.</w:t>
      </w:r>
    </w:p>
    <w:p w14:paraId="4AD9424B" w14:textId="4C367F6D" w:rsidR="003F2DC5" w:rsidRPr="00873197" w:rsidRDefault="009F2CFF" w:rsidP="00873197">
      <w:pPr>
        <w:pStyle w:val="Ttulo2"/>
        <w:tabs>
          <w:tab w:val="left" w:pos="426"/>
        </w:tabs>
        <w:spacing w:before="120" w:after="120"/>
        <w:rPr>
          <w:rFonts w:ascii="Calibri" w:hAnsi="Calibri" w:cs="Calibri"/>
          <w:b w:val="0"/>
          <w:bCs w:val="0"/>
          <w:i w:val="0"/>
          <w:iCs w:val="0"/>
          <w:sz w:val="24"/>
          <w:szCs w:val="24"/>
          <w:u w:val="single"/>
        </w:rPr>
      </w:pPr>
      <w:bookmarkStart w:id="63" w:name="_Toc118878123"/>
      <w:r w:rsidRPr="00873197">
        <w:rPr>
          <w:rFonts w:ascii="Calibri" w:hAnsi="Calibri" w:cs="Calibri"/>
          <w:b w:val="0"/>
          <w:bCs w:val="0"/>
          <w:i w:val="0"/>
          <w:iCs w:val="0"/>
          <w:sz w:val="24"/>
          <w:szCs w:val="24"/>
          <w:u w:val="single"/>
        </w:rPr>
        <w:t>6</w:t>
      </w:r>
      <w:r w:rsidR="003F2DC5" w:rsidRPr="00873197">
        <w:rPr>
          <w:rFonts w:ascii="Calibri" w:hAnsi="Calibri" w:cs="Calibri"/>
          <w:b w:val="0"/>
          <w:bCs w:val="0"/>
          <w:i w:val="0"/>
          <w:iCs w:val="0"/>
          <w:sz w:val="24"/>
          <w:szCs w:val="24"/>
          <w:u w:val="single"/>
        </w:rPr>
        <w:t>.2.</w:t>
      </w:r>
      <w:r w:rsidR="00BD14A9" w:rsidRPr="00873197">
        <w:rPr>
          <w:rFonts w:ascii="Calibri" w:hAnsi="Calibri" w:cs="Calibri"/>
          <w:b w:val="0"/>
          <w:bCs w:val="0"/>
          <w:i w:val="0"/>
          <w:iCs w:val="0"/>
          <w:sz w:val="24"/>
          <w:szCs w:val="24"/>
          <w:u w:val="single"/>
        </w:rPr>
        <w:t xml:space="preserve"> </w:t>
      </w:r>
      <w:r w:rsidR="003C6975" w:rsidRPr="00873197">
        <w:rPr>
          <w:rFonts w:ascii="Calibri" w:hAnsi="Calibri" w:cs="Calibri"/>
          <w:b w:val="0"/>
          <w:bCs w:val="0"/>
          <w:i w:val="0"/>
          <w:iCs w:val="0"/>
          <w:sz w:val="24"/>
          <w:szCs w:val="24"/>
          <w:u w:val="single"/>
        </w:rPr>
        <w:t xml:space="preserve">Gestió de millora contínua </w:t>
      </w:r>
      <w:r w:rsidR="003F2DC5" w:rsidRPr="00873197">
        <w:rPr>
          <w:rFonts w:ascii="Calibri" w:hAnsi="Calibri" w:cs="Calibri"/>
          <w:b w:val="0"/>
          <w:bCs w:val="0"/>
          <w:i w:val="0"/>
          <w:iCs w:val="0"/>
          <w:sz w:val="24"/>
          <w:szCs w:val="24"/>
          <w:u w:val="single"/>
        </w:rPr>
        <w:t>i actuali</w:t>
      </w:r>
      <w:r w:rsidR="00B35983">
        <w:rPr>
          <w:rFonts w:ascii="Calibri" w:hAnsi="Calibri" w:cs="Calibri"/>
          <w:b w:val="0"/>
          <w:bCs w:val="0"/>
          <w:i w:val="0"/>
          <w:iCs w:val="0"/>
          <w:sz w:val="24"/>
          <w:szCs w:val="24"/>
          <w:u w:val="single"/>
        </w:rPr>
        <w:t>t</w:t>
      </w:r>
      <w:r w:rsidR="003F2DC5" w:rsidRPr="00873197">
        <w:rPr>
          <w:rFonts w:ascii="Calibri" w:hAnsi="Calibri" w:cs="Calibri"/>
          <w:b w:val="0"/>
          <w:bCs w:val="0"/>
          <w:i w:val="0"/>
          <w:iCs w:val="0"/>
          <w:sz w:val="24"/>
          <w:szCs w:val="24"/>
          <w:u w:val="single"/>
        </w:rPr>
        <w:t>zaci</w:t>
      </w:r>
      <w:r w:rsidR="003C6975" w:rsidRPr="00873197">
        <w:rPr>
          <w:rFonts w:ascii="Calibri" w:hAnsi="Calibri" w:cs="Calibri"/>
          <w:b w:val="0"/>
          <w:bCs w:val="0"/>
          <w:i w:val="0"/>
          <w:iCs w:val="0"/>
          <w:sz w:val="24"/>
          <w:szCs w:val="24"/>
          <w:u w:val="single"/>
        </w:rPr>
        <w:t>ó</w:t>
      </w:r>
      <w:r w:rsidR="003F2DC5" w:rsidRPr="00873197">
        <w:rPr>
          <w:rFonts w:ascii="Calibri" w:hAnsi="Calibri" w:cs="Calibri"/>
          <w:b w:val="0"/>
          <w:bCs w:val="0"/>
          <w:i w:val="0"/>
          <w:iCs w:val="0"/>
          <w:sz w:val="24"/>
          <w:szCs w:val="24"/>
          <w:u w:val="single"/>
        </w:rPr>
        <w:t xml:space="preserve"> del </w:t>
      </w:r>
      <w:r w:rsidR="00B35983">
        <w:rPr>
          <w:rFonts w:ascii="Calibri" w:hAnsi="Calibri" w:cs="Calibri"/>
          <w:b w:val="0"/>
          <w:bCs w:val="0"/>
          <w:i w:val="0"/>
          <w:iCs w:val="0"/>
          <w:sz w:val="24"/>
          <w:szCs w:val="24"/>
          <w:u w:val="single"/>
        </w:rPr>
        <w:t>P</w:t>
      </w:r>
      <w:r w:rsidR="003F2DC5" w:rsidRPr="00873197">
        <w:rPr>
          <w:rFonts w:ascii="Calibri" w:hAnsi="Calibri" w:cs="Calibri"/>
          <w:b w:val="0"/>
          <w:bCs w:val="0"/>
          <w:i w:val="0"/>
          <w:iCs w:val="0"/>
          <w:sz w:val="24"/>
          <w:szCs w:val="24"/>
          <w:u w:val="single"/>
        </w:rPr>
        <w:t>la</w:t>
      </w:r>
      <w:bookmarkEnd w:id="63"/>
    </w:p>
    <w:p w14:paraId="0BD121B9" w14:textId="1DBFBE8B" w:rsidR="003F2DC5" w:rsidRPr="0040167A" w:rsidRDefault="003F2DC5" w:rsidP="00883551">
      <w:pPr>
        <w:spacing w:after="240"/>
        <w:jc w:val="both"/>
        <w:rPr>
          <w:rFonts w:cs="Calibri"/>
        </w:rPr>
      </w:pPr>
      <w:r w:rsidRPr="0040167A">
        <w:rPr>
          <w:rFonts w:cs="Calibri"/>
        </w:rPr>
        <w:t>La modificació del Pla s'ha de dur a terme d'ofici, sempre que</w:t>
      </w:r>
      <w:r w:rsidR="00954231" w:rsidRPr="0040167A">
        <w:rPr>
          <w:rFonts w:cs="Calibri"/>
        </w:rPr>
        <w:t xml:space="preserve"> </w:t>
      </w:r>
      <w:r w:rsidRPr="0040167A">
        <w:rPr>
          <w:rFonts w:cs="Calibri"/>
        </w:rPr>
        <w:t>es produïsquen canvis substancials que afecten el contingut d'aquest, i com a mínim cada</w:t>
      </w:r>
      <w:r w:rsidR="005C681C" w:rsidRPr="0040167A">
        <w:rPr>
          <w:rFonts w:cs="Calibri"/>
          <w:color w:val="0000FF"/>
        </w:rPr>
        <w:t>_</w:t>
      </w:r>
      <w:r w:rsidRPr="0040167A">
        <w:rPr>
          <w:rFonts w:cs="Calibri"/>
        </w:rPr>
        <w:t xml:space="preserve"> anys.</w:t>
      </w:r>
    </w:p>
    <w:p w14:paraId="71076DF3" w14:textId="77777777" w:rsidR="003F2DC5" w:rsidRPr="0040167A" w:rsidRDefault="003F2DC5" w:rsidP="00883551">
      <w:pPr>
        <w:spacing w:after="240"/>
        <w:jc w:val="both"/>
        <w:rPr>
          <w:rFonts w:cs="Calibri"/>
        </w:rPr>
      </w:pPr>
      <w:r w:rsidRPr="0040167A">
        <w:rPr>
          <w:rFonts w:cs="Calibri"/>
        </w:rPr>
        <w:t>En les actualitzacions i millores del Pla de prevenció se seguirà</w:t>
      </w:r>
      <w:r w:rsidR="00954231" w:rsidRPr="0040167A">
        <w:rPr>
          <w:rFonts w:cs="Calibri"/>
        </w:rPr>
        <w:t xml:space="preserve"> </w:t>
      </w:r>
      <w:r w:rsidRPr="0040167A">
        <w:rPr>
          <w:rFonts w:cs="Calibri"/>
        </w:rPr>
        <w:t xml:space="preserve">el mateix procés previst en </w:t>
      </w:r>
      <w:proofErr w:type="gramStart"/>
      <w:r w:rsidRPr="0040167A">
        <w:rPr>
          <w:rFonts w:cs="Calibri"/>
        </w:rPr>
        <w:t xml:space="preserve">l'apartat </w:t>
      </w:r>
      <w:r w:rsidR="001A1331" w:rsidRPr="0040167A">
        <w:rPr>
          <w:rFonts w:cs="Calibri"/>
        </w:rPr>
        <w:t xml:space="preserve"> </w:t>
      </w:r>
      <w:r w:rsidRPr="0040167A">
        <w:rPr>
          <w:rFonts w:cs="Calibri"/>
        </w:rPr>
        <w:t>anterior</w:t>
      </w:r>
      <w:proofErr w:type="gramEnd"/>
      <w:r w:rsidRPr="0040167A">
        <w:rPr>
          <w:rFonts w:cs="Calibri"/>
        </w:rPr>
        <w:t>.</w:t>
      </w:r>
    </w:p>
    <w:p w14:paraId="5FEB4E1E" w14:textId="77777777" w:rsidR="00094625" w:rsidRPr="001015AF" w:rsidRDefault="00094625" w:rsidP="0040167A">
      <w:pPr>
        <w:pStyle w:val="Ttulo1"/>
        <w:rPr>
          <w:rFonts w:ascii="Calibri" w:hAnsi="Calibri" w:cs="Calibri"/>
          <w:sz w:val="24"/>
          <w:szCs w:val="24"/>
        </w:rPr>
      </w:pPr>
      <w:bookmarkStart w:id="64" w:name="_Toc118878124"/>
      <w:r w:rsidRPr="001015AF">
        <w:rPr>
          <w:rFonts w:ascii="Calibri" w:hAnsi="Calibri" w:cs="Calibri"/>
          <w:sz w:val="24"/>
          <w:szCs w:val="24"/>
        </w:rPr>
        <w:t>ANNEXOS</w:t>
      </w:r>
      <w:bookmarkEnd w:id="64"/>
    </w:p>
    <w:p w14:paraId="415604C2" w14:textId="26497482" w:rsidR="001015AF" w:rsidRPr="0040167A" w:rsidRDefault="001015AF" w:rsidP="001015AF">
      <w:pPr>
        <w:spacing w:after="240"/>
        <w:jc w:val="both"/>
        <w:rPr>
          <w:rFonts w:cs="Calibri"/>
        </w:rPr>
      </w:pPr>
      <w:r>
        <w:rPr>
          <w:rFonts w:cs="Calibri"/>
        </w:rPr>
        <w:t xml:space="preserve">(si </w:t>
      </w:r>
      <w:r>
        <w:rPr>
          <w:rFonts w:cs="Calibri"/>
        </w:rPr>
        <w:t>es</w:t>
      </w:r>
      <w:r>
        <w:rPr>
          <w:rFonts w:cs="Calibri"/>
        </w:rPr>
        <w:t xml:space="preserve"> considera</w:t>
      </w:r>
      <w:r>
        <w:rPr>
          <w:rFonts w:cs="Calibri"/>
        </w:rPr>
        <w:t xml:space="preserve"> la seua</w:t>
      </w:r>
      <w:r>
        <w:rPr>
          <w:rFonts w:cs="Calibri"/>
        </w:rPr>
        <w:t xml:space="preserve"> inclusió)</w:t>
      </w:r>
    </w:p>
    <w:p w14:paraId="6120BF72" w14:textId="77777777" w:rsidR="00366329" w:rsidRPr="0040167A" w:rsidRDefault="00366329" w:rsidP="00883551">
      <w:pPr>
        <w:spacing w:after="240"/>
        <w:jc w:val="both"/>
        <w:rPr>
          <w:rFonts w:cs="Calibri"/>
        </w:rPr>
      </w:pPr>
    </w:p>
    <w:p w14:paraId="405D5D7E" w14:textId="77777777" w:rsidR="0070727E" w:rsidRPr="0040167A" w:rsidRDefault="0070727E" w:rsidP="00883551">
      <w:pPr>
        <w:spacing w:after="240"/>
        <w:jc w:val="both"/>
        <w:rPr>
          <w:rFonts w:cs="Calibri"/>
        </w:rPr>
      </w:pPr>
    </w:p>
    <w:sectPr w:rsidR="0070727E" w:rsidRPr="0040167A" w:rsidSect="008B7F6C">
      <w:headerReference w:type="even" r:id="rId20"/>
      <w:headerReference w:type="default" r:id="rId21"/>
      <w:footerReference w:type="even" r:id="rId22"/>
      <w:footerReference w:type="default" r:id="rId23"/>
      <w:headerReference w:type="first" r:id="rId24"/>
      <w:footerReference w:type="first" r:id="rId25"/>
      <w:pgSz w:w="11906" w:h="16838"/>
      <w:pgMar w:top="1417" w:right="1133"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44EEF0" w14:textId="77777777" w:rsidR="00B67F26" w:rsidRDefault="00B67F26" w:rsidP="002C0D2E">
      <w:r>
        <w:separator/>
      </w:r>
    </w:p>
  </w:endnote>
  <w:endnote w:type="continuationSeparator" w:id="0">
    <w:p w14:paraId="017F4AE6" w14:textId="77777777" w:rsidR="00B67F26" w:rsidRDefault="00B67F26" w:rsidP="002C0D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panose1 w:val="02000000000000000000"/>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07C5F" w14:textId="77777777" w:rsidR="002C0D2E" w:rsidRDefault="002C0D2E">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18" w:space="0" w:color="808080"/>
        <w:insideV w:val="single" w:sz="18" w:space="0" w:color="808080"/>
      </w:tblBorders>
      <w:tblLook w:val="04A0" w:firstRow="1" w:lastRow="0" w:firstColumn="1" w:lastColumn="0" w:noHBand="0" w:noVBand="1"/>
    </w:tblPr>
    <w:tblGrid>
      <w:gridCol w:w="940"/>
      <w:gridCol w:w="8132"/>
    </w:tblGrid>
    <w:tr w:rsidR="002C0D2E" w14:paraId="550841A4" w14:textId="77777777" w:rsidTr="002C0D2E">
      <w:tc>
        <w:tcPr>
          <w:tcW w:w="918" w:type="dxa"/>
        </w:tcPr>
        <w:p w14:paraId="369821A5" w14:textId="77777777" w:rsidR="002C0D2E" w:rsidRPr="002C0D2E" w:rsidRDefault="002C0D2E">
          <w:pPr>
            <w:pStyle w:val="Piedepgina"/>
            <w:jc w:val="right"/>
            <w:rPr>
              <w:b/>
              <w:color w:val="5B9BD5"/>
              <w:sz w:val="16"/>
              <w:szCs w:val="16"/>
            </w:rPr>
          </w:pPr>
          <w:r w:rsidRPr="002C0D2E">
            <w:rPr>
              <w:sz w:val="16"/>
              <w:szCs w:val="16"/>
            </w:rPr>
            <w:fldChar w:fldCharType="begin"/>
          </w:r>
          <w:r w:rsidRPr="002C0D2E">
            <w:rPr>
              <w:sz w:val="16"/>
              <w:szCs w:val="16"/>
            </w:rPr>
            <w:instrText xml:space="preserve"> PAGE   \* MERGEFORMAT </w:instrText>
          </w:r>
          <w:r w:rsidRPr="002C0D2E">
            <w:rPr>
              <w:sz w:val="16"/>
              <w:szCs w:val="16"/>
            </w:rPr>
            <w:fldChar w:fldCharType="separate"/>
          </w:r>
          <w:r w:rsidR="00A570CE" w:rsidRPr="00A570CE">
            <w:rPr>
              <w:b/>
              <w:noProof/>
              <w:color w:val="5B9BD5"/>
              <w:sz w:val="16"/>
              <w:szCs w:val="16"/>
            </w:rPr>
            <w:t>13</w:t>
          </w:r>
          <w:r w:rsidRPr="002C0D2E">
            <w:rPr>
              <w:b/>
              <w:noProof/>
              <w:color w:val="5B9BD5"/>
              <w:sz w:val="16"/>
              <w:szCs w:val="16"/>
            </w:rPr>
            <w:fldChar w:fldCharType="end"/>
          </w:r>
        </w:p>
      </w:tc>
      <w:tc>
        <w:tcPr>
          <w:tcW w:w="7938" w:type="dxa"/>
        </w:tcPr>
        <w:p w14:paraId="054F7A02" w14:textId="77777777" w:rsidR="002C0D2E" w:rsidRDefault="002C0D2E">
          <w:pPr>
            <w:pStyle w:val="Piedepgina"/>
          </w:pPr>
        </w:p>
      </w:tc>
    </w:tr>
  </w:tbl>
  <w:p w14:paraId="38CB2325" w14:textId="77777777" w:rsidR="002C0D2E" w:rsidRDefault="002C0D2E">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E7CD2" w14:textId="77777777" w:rsidR="002C0D2E" w:rsidRDefault="002C0D2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B498C5" w14:textId="77777777" w:rsidR="00B67F26" w:rsidRDefault="00B67F26" w:rsidP="002C0D2E">
      <w:r>
        <w:separator/>
      </w:r>
    </w:p>
  </w:footnote>
  <w:footnote w:type="continuationSeparator" w:id="0">
    <w:p w14:paraId="01FAEC5C" w14:textId="77777777" w:rsidR="00B67F26" w:rsidRDefault="00B67F26" w:rsidP="002C0D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0A58B" w14:textId="77777777" w:rsidR="002C0D2E" w:rsidRDefault="002C0D2E">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2A9A1" w14:textId="77777777" w:rsidR="002C0D2E" w:rsidRDefault="002C0D2E">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A39CE" w14:textId="77777777" w:rsidR="002C0D2E" w:rsidRDefault="002C0D2E">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714FB"/>
    <w:multiLevelType w:val="hybridMultilevel"/>
    <w:tmpl w:val="9D80BB5E"/>
    <w:lvl w:ilvl="0" w:tplc="D82818E6">
      <w:start w:val="5"/>
      <w:numFmt w:val="bullet"/>
      <w:lvlText w:val="-"/>
      <w:lvlJc w:val="left"/>
      <w:pPr>
        <w:ind w:left="720" w:hanging="360"/>
      </w:pPr>
      <w:rPr>
        <w:rFonts w:ascii="Calibri" w:eastAsia="Times New Roman" w:hAnsi="Calibri" w:cs="Times New Roman" w:hint="default"/>
        <w:color w:val="0000FF"/>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736579D"/>
    <w:multiLevelType w:val="hybridMultilevel"/>
    <w:tmpl w:val="0A966710"/>
    <w:lvl w:ilvl="0" w:tplc="476687DE">
      <w:start w:val="5"/>
      <w:numFmt w:val="bullet"/>
      <w:lvlText w:val="-"/>
      <w:lvlJc w:val="left"/>
      <w:pPr>
        <w:ind w:left="1068" w:hanging="360"/>
      </w:pPr>
      <w:rPr>
        <w:rFonts w:ascii="Calibri" w:eastAsia="Times New Roman" w:hAnsi="Calibri" w:cs="Calibri" w:hint="default"/>
        <w:b w:val="0"/>
        <w:bCs w:val="0"/>
      </w:rPr>
    </w:lvl>
    <w:lvl w:ilvl="1" w:tplc="0C0A0003">
      <w:start w:val="1"/>
      <w:numFmt w:val="bullet"/>
      <w:lvlText w:val="o"/>
      <w:lvlJc w:val="left"/>
      <w:pPr>
        <w:ind w:left="1788" w:hanging="360"/>
      </w:pPr>
      <w:rPr>
        <w:rFonts w:ascii="Courier New" w:hAnsi="Courier New" w:cs="Courier New" w:hint="default"/>
      </w:rPr>
    </w:lvl>
    <w:lvl w:ilvl="2" w:tplc="0C0A0005">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 w15:restartNumberingAfterBreak="0">
    <w:nsid w:val="098D17A5"/>
    <w:multiLevelType w:val="hybridMultilevel"/>
    <w:tmpl w:val="A04291AA"/>
    <w:lvl w:ilvl="0" w:tplc="BD108372">
      <w:start w:val="1"/>
      <w:numFmt w:val="bullet"/>
      <w:lvlText w:val=""/>
      <w:lvlJc w:val="left"/>
      <w:pPr>
        <w:tabs>
          <w:tab w:val="num" w:pos="720"/>
        </w:tabs>
        <w:ind w:left="720" w:hanging="360"/>
      </w:pPr>
      <w:rPr>
        <w:rFonts w:ascii="Wingdings" w:hAnsi="Wingdings" w:hint="default"/>
      </w:rPr>
    </w:lvl>
    <w:lvl w:ilvl="1" w:tplc="4FD28A9E" w:tentative="1">
      <w:start w:val="1"/>
      <w:numFmt w:val="bullet"/>
      <w:lvlText w:val=""/>
      <w:lvlJc w:val="left"/>
      <w:pPr>
        <w:tabs>
          <w:tab w:val="num" w:pos="1440"/>
        </w:tabs>
        <w:ind w:left="1440" w:hanging="360"/>
      </w:pPr>
      <w:rPr>
        <w:rFonts w:ascii="Wingdings" w:hAnsi="Wingdings" w:hint="default"/>
      </w:rPr>
    </w:lvl>
    <w:lvl w:ilvl="2" w:tplc="5E7C1A1A" w:tentative="1">
      <w:start w:val="1"/>
      <w:numFmt w:val="bullet"/>
      <w:lvlText w:val=""/>
      <w:lvlJc w:val="left"/>
      <w:pPr>
        <w:tabs>
          <w:tab w:val="num" w:pos="2160"/>
        </w:tabs>
        <w:ind w:left="2160" w:hanging="360"/>
      </w:pPr>
      <w:rPr>
        <w:rFonts w:ascii="Wingdings" w:hAnsi="Wingdings" w:hint="default"/>
      </w:rPr>
    </w:lvl>
    <w:lvl w:ilvl="3" w:tplc="9F2E4170" w:tentative="1">
      <w:start w:val="1"/>
      <w:numFmt w:val="bullet"/>
      <w:lvlText w:val=""/>
      <w:lvlJc w:val="left"/>
      <w:pPr>
        <w:tabs>
          <w:tab w:val="num" w:pos="2880"/>
        </w:tabs>
        <w:ind w:left="2880" w:hanging="360"/>
      </w:pPr>
      <w:rPr>
        <w:rFonts w:ascii="Wingdings" w:hAnsi="Wingdings" w:hint="default"/>
      </w:rPr>
    </w:lvl>
    <w:lvl w:ilvl="4" w:tplc="F5F2D67C" w:tentative="1">
      <w:start w:val="1"/>
      <w:numFmt w:val="bullet"/>
      <w:lvlText w:val=""/>
      <w:lvlJc w:val="left"/>
      <w:pPr>
        <w:tabs>
          <w:tab w:val="num" w:pos="3600"/>
        </w:tabs>
        <w:ind w:left="3600" w:hanging="360"/>
      </w:pPr>
      <w:rPr>
        <w:rFonts w:ascii="Wingdings" w:hAnsi="Wingdings" w:hint="default"/>
      </w:rPr>
    </w:lvl>
    <w:lvl w:ilvl="5" w:tplc="0B1EFFA8" w:tentative="1">
      <w:start w:val="1"/>
      <w:numFmt w:val="bullet"/>
      <w:lvlText w:val=""/>
      <w:lvlJc w:val="left"/>
      <w:pPr>
        <w:tabs>
          <w:tab w:val="num" w:pos="4320"/>
        </w:tabs>
        <w:ind w:left="4320" w:hanging="360"/>
      </w:pPr>
      <w:rPr>
        <w:rFonts w:ascii="Wingdings" w:hAnsi="Wingdings" w:hint="default"/>
      </w:rPr>
    </w:lvl>
    <w:lvl w:ilvl="6" w:tplc="5316D696" w:tentative="1">
      <w:start w:val="1"/>
      <w:numFmt w:val="bullet"/>
      <w:lvlText w:val=""/>
      <w:lvlJc w:val="left"/>
      <w:pPr>
        <w:tabs>
          <w:tab w:val="num" w:pos="5040"/>
        </w:tabs>
        <w:ind w:left="5040" w:hanging="360"/>
      </w:pPr>
      <w:rPr>
        <w:rFonts w:ascii="Wingdings" w:hAnsi="Wingdings" w:hint="default"/>
      </w:rPr>
    </w:lvl>
    <w:lvl w:ilvl="7" w:tplc="DACC7D3C" w:tentative="1">
      <w:start w:val="1"/>
      <w:numFmt w:val="bullet"/>
      <w:lvlText w:val=""/>
      <w:lvlJc w:val="left"/>
      <w:pPr>
        <w:tabs>
          <w:tab w:val="num" w:pos="5760"/>
        </w:tabs>
        <w:ind w:left="5760" w:hanging="360"/>
      </w:pPr>
      <w:rPr>
        <w:rFonts w:ascii="Wingdings" w:hAnsi="Wingdings" w:hint="default"/>
      </w:rPr>
    </w:lvl>
    <w:lvl w:ilvl="8" w:tplc="FD3C7EFA"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6B2ED2"/>
    <w:multiLevelType w:val="hybridMultilevel"/>
    <w:tmpl w:val="E790156C"/>
    <w:lvl w:ilvl="0" w:tplc="E098CB82">
      <w:start w:val="1"/>
      <w:numFmt w:val="bullet"/>
      <w:lvlText w:val="·"/>
      <w:lvlJc w:val="left"/>
      <w:pPr>
        <w:ind w:left="1995" w:hanging="360"/>
      </w:pPr>
      <w:rPr>
        <w:rFonts w:ascii="Courier New" w:hAnsi="Courier New" w:hint="default"/>
      </w:rPr>
    </w:lvl>
    <w:lvl w:ilvl="1" w:tplc="FFFFFFFF" w:tentative="1">
      <w:start w:val="1"/>
      <w:numFmt w:val="bullet"/>
      <w:lvlText w:val="o"/>
      <w:lvlJc w:val="left"/>
      <w:pPr>
        <w:ind w:left="2715" w:hanging="360"/>
      </w:pPr>
      <w:rPr>
        <w:rFonts w:ascii="Courier New" w:hAnsi="Courier New" w:cs="Courier New" w:hint="default"/>
      </w:rPr>
    </w:lvl>
    <w:lvl w:ilvl="2" w:tplc="FFFFFFFF" w:tentative="1">
      <w:start w:val="1"/>
      <w:numFmt w:val="bullet"/>
      <w:lvlText w:val=""/>
      <w:lvlJc w:val="left"/>
      <w:pPr>
        <w:ind w:left="3435" w:hanging="360"/>
      </w:pPr>
      <w:rPr>
        <w:rFonts w:ascii="Wingdings" w:hAnsi="Wingdings" w:hint="default"/>
      </w:rPr>
    </w:lvl>
    <w:lvl w:ilvl="3" w:tplc="FFFFFFFF" w:tentative="1">
      <w:start w:val="1"/>
      <w:numFmt w:val="bullet"/>
      <w:lvlText w:val=""/>
      <w:lvlJc w:val="left"/>
      <w:pPr>
        <w:ind w:left="4155" w:hanging="360"/>
      </w:pPr>
      <w:rPr>
        <w:rFonts w:ascii="Symbol" w:hAnsi="Symbol" w:hint="default"/>
      </w:rPr>
    </w:lvl>
    <w:lvl w:ilvl="4" w:tplc="FFFFFFFF" w:tentative="1">
      <w:start w:val="1"/>
      <w:numFmt w:val="bullet"/>
      <w:lvlText w:val="o"/>
      <w:lvlJc w:val="left"/>
      <w:pPr>
        <w:ind w:left="4875" w:hanging="360"/>
      </w:pPr>
      <w:rPr>
        <w:rFonts w:ascii="Courier New" w:hAnsi="Courier New" w:cs="Courier New" w:hint="default"/>
      </w:rPr>
    </w:lvl>
    <w:lvl w:ilvl="5" w:tplc="FFFFFFFF" w:tentative="1">
      <w:start w:val="1"/>
      <w:numFmt w:val="bullet"/>
      <w:lvlText w:val=""/>
      <w:lvlJc w:val="left"/>
      <w:pPr>
        <w:ind w:left="5595" w:hanging="360"/>
      </w:pPr>
      <w:rPr>
        <w:rFonts w:ascii="Wingdings" w:hAnsi="Wingdings" w:hint="default"/>
      </w:rPr>
    </w:lvl>
    <w:lvl w:ilvl="6" w:tplc="FFFFFFFF" w:tentative="1">
      <w:start w:val="1"/>
      <w:numFmt w:val="bullet"/>
      <w:lvlText w:val=""/>
      <w:lvlJc w:val="left"/>
      <w:pPr>
        <w:ind w:left="6315" w:hanging="360"/>
      </w:pPr>
      <w:rPr>
        <w:rFonts w:ascii="Symbol" w:hAnsi="Symbol" w:hint="default"/>
      </w:rPr>
    </w:lvl>
    <w:lvl w:ilvl="7" w:tplc="FFFFFFFF" w:tentative="1">
      <w:start w:val="1"/>
      <w:numFmt w:val="bullet"/>
      <w:lvlText w:val="o"/>
      <w:lvlJc w:val="left"/>
      <w:pPr>
        <w:ind w:left="7035" w:hanging="360"/>
      </w:pPr>
      <w:rPr>
        <w:rFonts w:ascii="Courier New" w:hAnsi="Courier New" w:cs="Courier New" w:hint="default"/>
      </w:rPr>
    </w:lvl>
    <w:lvl w:ilvl="8" w:tplc="FFFFFFFF" w:tentative="1">
      <w:start w:val="1"/>
      <w:numFmt w:val="bullet"/>
      <w:lvlText w:val=""/>
      <w:lvlJc w:val="left"/>
      <w:pPr>
        <w:ind w:left="7755" w:hanging="360"/>
      </w:pPr>
      <w:rPr>
        <w:rFonts w:ascii="Wingdings" w:hAnsi="Wingdings" w:hint="default"/>
      </w:rPr>
    </w:lvl>
  </w:abstractNum>
  <w:abstractNum w:abstractNumId="4" w15:restartNumberingAfterBreak="0">
    <w:nsid w:val="128F36F1"/>
    <w:multiLevelType w:val="hybridMultilevel"/>
    <w:tmpl w:val="C44AD326"/>
    <w:lvl w:ilvl="0" w:tplc="7CA8DA9A">
      <w:start w:val="1"/>
      <w:numFmt w:val="bullet"/>
      <w:lvlText w:val="-"/>
      <w:lvlJc w:val="left"/>
      <w:pPr>
        <w:ind w:left="720" w:hanging="360"/>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1C1A38E0"/>
    <w:multiLevelType w:val="hybridMultilevel"/>
    <w:tmpl w:val="33EC51AC"/>
    <w:lvl w:ilvl="0" w:tplc="39BC368E">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1F984180"/>
    <w:multiLevelType w:val="hybridMultilevel"/>
    <w:tmpl w:val="164E19FA"/>
    <w:lvl w:ilvl="0" w:tplc="39BC368E">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16C6763"/>
    <w:multiLevelType w:val="hybridMultilevel"/>
    <w:tmpl w:val="E7BA4D82"/>
    <w:lvl w:ilvl="0" w:tplc="AA40EA30">
      <w:start w:val="2"/>
      <w:numFmt w:val="bullet"/>
      <w:lvlText w:val="-"/>
      <w:lvlJc w:val="left"/>
      <w:pPr>
        <w:ind w:left="720" w:hanging="360"/>
      </w:pPr>
      <w:rPr>
        <w:rFonts w:ascii="Calibri" w:eastAsia="Times New Roman"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F936315"/>
    <w:multiLevelType w:val="hybridMultilevel"/>
    <w:tmpl w:val="F03A9C78"/>
    <w:lvl w:ilvl="0" w:tplc="39BC368E">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2FDA6BDE"/>
    <w:multiLevelType w:val="hybridMultilevel"/>
    <w:tmpl w:val="D8BE83C2"/>
    <w:lvl w:ilvl="0" w:tplc="476687DE">
      <w:start w:val="5"/>
      <w:numFmt w:val="bullet"/>
      <w:lvlText w:val="-"/>
      <w:lvlJc w:val="left"/>
      <w:pPr>
        <w:ind w:left="720" w:hanging="360"/>
      </w:pPr>
      <w:rPr>
        <w:rFonts w:ascii="Calibri" w:eastAsia="Times New Roman" w:hAnsi="Calibri" w:cs="Calibri" w:hint="default"/>
        <w:b w:val="0"/>
        <w:bCs w:val="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38C33F01"/>
    <w:multiLevelType w:val="hybridMultilevel"/>
    <w:tmpl w:val="79CE40DC"/>
    <w:lvl w:ilvl="0" w:tplc="39BC368E">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DAC2A22"/>
    <w:multiLevelType w:val="hybridMultilevel"/>
    <w:tmpl w:val="CDC82082"/>
    <w:lvl w:ilvl="0" w:tplc="30B4BBCA">
      <w:start w:val="1"/>
      <w:numFmt w:val="bullet"/>
      <w:lvlText w:val="-"/>
      <w:lvlJc w:val="left"/>
      <w:pPr>
        <w:ind w:left="587" w:hanging="360"/>
      </w:pPr>
      <w:rPr>
        <w:rFonts w:ascii="Calibri" w:eastAsia="Times New Roman" w:hAnsi="Calibri" w:cs="Calibri" w:hint="default"/>
      </w:rPr>
    </w:lvl>
    <w:lvl w:ilvl="1" w:tplc="0C0A0003" w:tentative="1">
      <w:start w:val="1"/>
      <w:numFmt w:val="bullet"/>
      <w:lvlText w:val="o"/>
      <w:lvlJc w:val="left"/>
      <w:pPr>
        <w:ind w:left="1307" w:hanging="360"/>
      </w:pPr>
      <w:rPr>
        <w:rFonts w:ascii="Courier New" w:hAnsi="Courier New" w:cs="Courier New" w:hint="default"/>
      </w:rPr>
    </w:lvl>
    <w:lvl w:ilvl="2" w:tplc="0C0A0005" w:tentative="1">
      <w:start w:val="1"/>
      <w:numFmt w:val="bullet"/>
      <w:lvlText w:val=""/>
      <w:lvlJc w:val="left"/>
      <w:pPr>
        <w:ind w:left="2027" w:hanging="360"/>
      </w:pPr>
      <w:rPr>
        <w:rFonts w:ascii="Wingdings" w:hAnsi="Wingdings" w:hint="default"/>
      </w:rPr>
    </w:lvl>
    <w:lvl w:ilvl="3" w:tplc="0C0A0001" w:tentative="1">
      <w:start w:val="1"/>
      <w:numFmt w:val="bullet"/>
      <w:lvlText w:val=""/>
      <w:lvlJc w:val="left"/>
      <w:pPr>
        <w:ind w:left="2747" w:hanging="360"/>
      </w:pPr>
      <w:rPr>
        <w:rFonts w:ascii="Symbol" w:hAnsi="Symbol" w:hint="default"/>
      </w:rPr>
    </w:lvl>
    <w:lvl w:ilvl="4" w:tplc="0C0A0003" w:tentative="1">
      <w:start w:val="1"/>
      <w:numFmt w:val="bullet"/>
      <w:lvlText w:val="o"/>
      <w:lvlJc w:val="left"/>
      <w:pPr>
        <w:ind w:left="3467" w:hanging="360"/>
      </w:pPr>
      <w:rPr>
        <w:rFonts w:ascii="Courier New" w:hAnsi="Courier New" w:cs="Courier New" w:hint="default"/>
      </w:rPr>
    </w:lvl>
    <w:lvl w:ilvl="5" w:tplc="0C0A0005" w:tentative="1">
      <w:start w:val="1"/>
      <w:numFmt w:val="bullet"/>
      <w:lvlText w:val=""/>
      <w:lvlJc w:val="left"/>
      <w:pPr>
        <w:ind w:left="4187" w:hanging="360"/>
      </w:pPr>
      <w:rPr>
        <w:rFonts w:ascii="Wingdings" w:hAnsi="Wingdings" w:hint="default"/>
      </w:rPr>
    </w:lvl>
    <w:lvl w:ilvl="6" w:tplc="0C0A0001" w:tentative="1">
      <w:start w:val="1"/>
      <w:numFmt w:val="bullet"/>
      <w:lvlText w:val=""/>
      <w:lvlJc w:val="left"/>
      <w:pPr>
        <w:ind w:left="4907" w:hanging="360"/>
      </w:pPr>
      <w:rPr>
        <w:rFonts w:ascii="Symbol" w:hAnsi="Symbol" w:hint="default"/>
      </w:rPr>
    </w:lvl>
    <w:lvl w:ilvl="7" w:tplc="0C0A0003" w:tentative="1">
      <w:start w:val="1"/>
      <w:numFmt w:val="bullet"/>
      <w:lvlText w:val="o"/>
      <w:lvlJc w:val="left"/>
      <w:pPr>
        <w:ind w:left="5627" w:hanging="360"/>
      </w:pPr>
      <w:rPr>
        <w:rFonts w:ascii="Courier New" w:hAnsi="Courier New" w:cs="Courier New" w:hint="default"/>
      </w:rPr>
    </w:lvl>
    <w:lvl w:ilvl="8" w:tplc="0C0A0005" w:tentative="1">
      <w:start w:val="1"/>
      <w:numFmt w:val="bullet"/>
      <w:lvlText w:val=""/>
      <w:lvlJc w:val="left"/>
      <w:pPr>
        <w:ind w:left="6347" w:hanging="360"/>
      </w:pPr>
      <w:rPr>
        <w:rFonts w:ascii="Wingdings" w:hAnsi="Wingdings" w:hint="default"/>
      </w:rPr>
    </w:lvl>
  </w:abstractNum>
  <w:abstractNum w:abstractNumId="12" w15:restartNumberingAfterBreak="0">
    <w:nsid w:val="45FA41FB"/>
    <w:multiLevelType w:val="hybridMultilevel"/>
    <w:tmpl w:val="49FE0D32"/>
    <w:lvl w:ilvl="0" w:tplc="6B38DEBA">
      <w:numFmt w:val="bullet"/>
      <w:lvlText w:val="–"/>
      <w:lvlJc w:val="left"/>
      <w:pPr>
        <w:ind w:left="720" w:hanging="360"/>
      </w:pPr>
      <w:rPr>
        <w:rFonts w:ascii="Calibri" w:eastAsia="Times New Roman"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46B00B01"/>
    <w:multiLevelType w:val="hybridMultilevel"/>
    <w:tmpl w:val="596CEB10"/>
    <w:lvl w:ilvl="0" w:tplc="69C2C40A">
      <w:start w:val="2"/>
      <w:numFmt w:val="bullet"/>
      <w:lvlText w:val="-"/>
      <w:lvlJc w:val="left"/>
      <w:pPr>
        <w:ind w:left="720" w:hanging="360"/>
      </w:pPr>
      <w:rPr>
        <w:rFonts w:ascii="Calibri" w:eastAsia="Times New Roman"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475C5AF1"/>
    <w:multiLevelType w:val="hybridMultilevel"/>
    <w:tmpl w:val="E6E684AC"/>
    <w:lvl w:ilvl="0" w:tplc="1CB00854">
      <w:start w:val="1"/>
      <w:numFmt w:val="bullet"/>
      <w:lvlText w:val="-"/>
      <w:lvlJc w:val="left"/>
      <w:pPr>
        <w:ind w:left="638" w:hanging="360"/>
      </w:pPr>
      <w:rPr>
        <w:rFonts w:ascii="Arial" w:eastAsia="Times New Roman" w:hAnsi="Arial" w:cs="Arial" w:hint="default"/>
        <w:color w:val="FF4000"/>
        <w:sz w:val="22"/>
      </w:rPr>
    </w:lvl>
    <w:lvl w:ilvl="1" w:tplc="0C0A0003" w:tentative="1">
      <w:start w:val="1"/>
      <w:numFmt w:val="bullet"/>
      <w:lvlText w:val="o"/>
      <w:lvlJc w:val="left"/>
      <w:pPr>
        <w:ind w:left="1358" w:hanging="360"/>
      </w:pPr>
      <w:rPr>
        <w:rFonts w:ascii="Courier New" w:hAnsi="Courier New" w:cs="Courier New" w:hint="default"/>
      </w:rPr>
    </w:lvl>
    <w:lvl w:ilvl="2" w:tplc="0C0A0005" w:tentative="1">
      <w:start w:val="1"/>
      <w:numFmt w:val="bullet"/>
      <w:lvlText w:val=""/>
      <w:lvlJc w:val="left"/>
      <w:pPr>
        <w:ind w:left="2078" w:hanging="360"/>
      </w:pPr>
      <w:rPr>
        <w:rFonts w:ascii="Wingdings" w:hAnsi="Wingdings" w:hint="default"/>
      </w:rPr>
    </w:lvl>
    <w:lvl w:ilvl="3" w:tplc="0C0A0001" w:tentative="1">
      <w:start w:val="1"/>
      <w:numFmt w:val="bullet"/>
      <w:lvlText w:val=""/>
      <w:lvlJc w:val="left"/>
      <w:pPr>
        <w:ind w:left="2798" w:hanging="360"/>
      </w:pPr>
      <w:rPr>
        <w:rFonts w:ascii="Symbol" w:hAnsi="Symbol" w:hint="default"/>
      </w:rPr>
    </w:lvl>
    <w:lvl w:ilvl="4" w:tplc="0C0A0003" w:tentative="1">
      <w:start w:val="1"/>
      <w:numFmt w:val="bullet"/>
      <w:lvlText w:val="o"/>
      <w:lvlJc w:val="left"/>
      <w:pPr>
        <w:ind w:left="3518" w:hanging="360"/>
      </w:pPr>
      <w:rPr>
        <w:rFonts w:ascii="Courier New" w:hAnsi="Courier New" w:cs="Courier New" w:hint="default"/>
      </w:rPr>
    </w:lvl>
    <w:lvl w:ilvl="5" w:tplc="0C0A0005" w:tentative="1">
      <w:start w:val="1"/>
      <w:numFmt w:val="bullet"/>
      <w:lvlText w:val=""/>
      <w:lvlJc w:val="left"/>
      <w:pPr>
        <w:ind w:left="4238" w:hanging="360"/>
      </w:pPr>
      <w:rPr>
        <w:rFonts w:ascii="Wingdings" w:hAnsi="Wingdings" w:hint="default"/>
      </w:rPr>
    </w:lvl>
    <w:lvl w:ilvl="6" w:tplc="0C0A0001" w:tentative="1">
      <w:start w:val="1"/>
      <w:numFmt w:val="bullet"/>
      <w:lvlText w:val=""/>
      <w:lvlJc w:val="left"/>
      <w:pPr>
        <w:ind w:left="4958" w:hanging="360"/>
      </w:pPr>
      <w:rPr>
        <w:rFonts w:ascii="Symbol" w:hAnsi="Symbol" w:hint="default"/>
      </w:rPr>
    </w:lvl>
    <w:lvl w:ilvl="7" w:tplc="0C0A0003" w:tentative="1">
      <w:start w:val="1"/>
      <w:numFmt w:val="bullet"/>
      <w:lvlText w:val="o"/>
      <w:lvlJc w:val="left"/>
      <w:pPr>
        <w:ind w:left="5678" w:hanging="360"/>
      </w:pPr>
      <w:rPr>
        <w:rFonts w:ascii="Courier New" w:hAnsi="Courier New" w:cs="Courier New" w:hint="default"/>
      </w:rPr>
    </w:lvl>
    <w:lvl w:ilvl="8" w:tplc="0C0A0005" w:tentative="1">
      <w:start w:val="1"/>
      <w:numFmt w:val="bullet"/>
      <w:lvlText w:val=""/>
      <w:lvlJc w:val="left"/>
      <w:pPr>
        <w:ind w:left="6398" w:hanging="360"/>
      </w:pPr>
      <w:rPr>
        <w:rFonts w:ascii="Wingdings" w:hAnsi="Wingdings" w:hint="default"/>
      </w:rPr>
    </w:lvl>
  </w:abstractNum>
  <w:abstractNum w:abstractNumId="15" w15:restartNumberingAfterBreak="0">
    <w:nsid w:val="49CC5BF8"/>
    <w:multiLevelType w:val="hybridMultilevel"/>
    <w:tmpl w:val="07CC8408"/>
    <w:lvl w:ilvl="0" w:tplc="C4543D84">
      <w:start w:val="1"/>
      <w:numFmt w:val="bullet"/>
      <w:lvlText w:val=""/>
      <w:lvlJc w:val="left"/>
      <w:pPr>
        <w:tabs>
          <w:tab w:val="num" w:pos="720"/>
        </w:tabs>
        <w:ind w:left="720" w:hanging="360"/>
      </w:pPr>
      <w:rPr>
        <w:rFonts w:ascii="Wingdings" w:hAnsi="Wingdings" w:hint="default"/>
      </w:rPr>
    </w:lvl>
    <w:lvl w:ilvl="1" w:tplc="66B6DA90" w:tentative="1">
      <w:start w:val="1"/>
      <w:numFmt w:val="bullet"/>
      <w:lvlText w:val=""/>
      <w:lvlJc w:val="left"/>
      <w:pPr>
        <w:tabs>
          <w:tab w:val="num" w:pos="1440"/>
        </w:tabs>
        <w:ind w:left="1440" w:hanging="360"/>
      </w:pPr>
      <w:rPr>
        <w:rFonts w:ascii="Wingdings" w:hAnsi="Wingdings" w:hint="default"/>
      </w:rPr>
    </w:lvl>
    <w:lvl w:ilvl="2" w:tplc="4AB681F0" w:tentative="1">
      <w:start w:val="1"/>
      <w:numFmt w:val="bullet"/>
      <w:lvlText w:val=""/>
      <w:lvlJc w:val="left"/>
      <w:pPr>
        <w:tabs>
          <w:tab w:val="num" w:pos="2160"/>
        </w:tabs>
        <w:ind w:left="2160" w:hanging="360"/>
      </w:pPr>
      <w:rPr>
        <w:rFonts w:ascii="Wingdings" w:hAnsi="Wingdings" w:hint="default"/>
      </w:rPr>
    </w:lvl>
    <w:lvl w:ilvl="3" w:tplc="6AE417CC" w:tentative="1">
      <w:start w:val="1"/>
      <w:numFmt w:val="bullet"/>
      <w:lvlText w:val=""/>
      <w:lvlJc w:val="left"/>
      <w:pPr>
        <w:tabs>
          <w:tab w:val="num" w:pos="2880"/>
        </w:tabs>
        <w:ind w:left="2880" w:hanging="360"/>
      </w:pPr>
      <w:rPr>
        <w:rFonts w:ascii="Wingdings" w:hAnsi="Wingdings" w:hint="default"/>
      </w:rPr>
    </w:lvl>
    <w:lvl w:ilvl="4" w:tplc="52807A72" w:tentative="1">
      <w:start w:val="1"/>
      <w:numFmt w:val="bullet"/>
      <w:lvlText w:val=""/>
      <w:lvlJc w:val="left"/>
      <w:pPr>
        <w:tabs>
          <w:tab w:val="num" w:pos="3600"/>
        </w:tabs>
        <w:ind w:left="3600" w:hanging="360"/>
      </w:pPr>
      <w:rPr>
        <w:rFonts w:ascii="Wingdings" w:hAnsi="Wingdings" w:hint="default"/>
      </w:rPr>
    </w:lvl>
    <w:lvl w:ilvl="5" w:tplc="03B46176" w:tentative="1">
      <w:start w:val="1"/>
      <w:numFmt w:val="bullet"/>
      <w:lvlText w:val=""/>
      <w:lvlJc w:val="left"/>
      <w:pPr>
        <w:tabs>
          <w:tab w:val="num" w:pos="4320"/>
        </w:tabs>
        <w:ind w:left="4320" w:hanging="360"/>
      </w:pPr>
      <w:rPr>
        <w:rFonts w:ascii="Wingdings" w:hAnsi="Wingdings" w:hint="default"/>
      </w:rPr>
    </w:lvl>
    <w:lvl w:ilvl="6" w:tplc="50F2E3C8" w:tentative="1">
      <w:start w:val="1"/>
      <w:numFmt w:val="bullet"/>
      <w:lvlText w:val=""/>
      <w:lvlJc w:val="left"/>
      <w:pPr>
        <w:tabs>
          <w:tab w:val="num" w:pos="5040"/>
        </w:tabs>
        <w:ind w:left="5040" w:hanging="360"/>
      </w:pPr>
      <w:rPr>
        <w:rFonts w:ascii="Wingdings" w:hAnsi="Wingdings" w:hint="default"/>
      </w:rPr>
    </w:lvl>
    <w:lvl w:ilvl="7" w:tplc="243A0B08" w:tentative="1">
      <w:start w:val="1"/>
      <w:numFmt w:val="bullet"/>
      <w:lvlText w:val=""/>
      <w:lvlJc w:val="left"/>
      <w:pPr>
        <w:tabs>
          <w:tab w:val="num" w:pos="5760"/>
        </w:tabs>
        <w:ind w:left="5760" w:hanging="360"/>
      </w:pPr>
      <w:rPr>
        <w:rFonts w:ascii="Wingdings" w:hAnsi="Wingdings" w:hint="default"/>
      </w:rPr>
    </w:lvl>
    <w:lvl w:ilvl="8" w:tplc="6F3AA7DE"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BBF25A3"/>
    <w:multiLevelType w:val="hybridMultilevel"/>
    <w:tmpl w:val="EDB03834"/>
    <w:lvl w:ilvl="0" w:tplc="F13AD9D8">
      <w:numFmt w:val="bullet"/>
      <w:lvlText w:val="-"/>
      <w:lvlJc w:val="left"/>
      <w:pPr>
        <w:ind w:left="720" w:hanging="360"/>
      </w:pPr>
      <w:rPr>
        <w:rFonts w:ascii="Calibri" w:eastAsia="Times New Roman" w:hAnsi="Calibri" w:cs="Times New Roman" w:hint="default"/>
        <w:color w:val="FF000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55334DD7"/>
    <w:multiLevelType w:val="hybridMultilevel"/>
    <w:tmpl w:val="D5A6FE34"/>
    <w:lvl w:ilvl="0" w:tplc="53E63620">
      <w:start w:val="5"/>
      <w:numFmt w:val="bullet"/>
      <w:lvlText w:val="-"/>
      <w:lvlJc w:val="left"/>
      <w:pPr>
        <w:ind w:left="720" w:hanging="360"/>
      </w:pPr>
      <w:rPr>
        <w:rFonts w:ascii="Calibri" w:eastAsia="Times New Roman" w:hAnsi="Calibri" w:cs="Times New Roman" w:hint="default"/>
        <w:color w:val="0000FF"/>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57D70C8F"/>
    <w:multiLevelType w:val="hybridMultilevel"/>
    <w:tmpl w:val="3AF67120"/>
    <w:lvl w:ilvl="0" w:tplc="516647F6">
      <w:numFmt w:val="bullet"/>
      <w:lvlText w:val="-"/>
      <w:lvlJc w:val="left"/>
      <w:pPr>
        <w:ind w:left="720" w:hanging="360"/>
      </w:pPr>
      <w:rPr>
        <w:rFonts w:ascii="Calibri" w:eastAsia="Times New Roman"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581275B0"/>
    <w:multiLevelType w:val="hybridMultilevel"/>
    <w:tmpl w:val="E3E68148"/>
    <w:lvl w:ilvl="0" w:tplc="A934AC6A">
      <w:start w:val="5"/>
      <w:numFmt w:val="bullet"/>
      <w:lvlText w:val="-"/>
      <w:lvlJc w:val="left"/>
      <w:pPr>
        <w:ind w:left="502" w:hanging="360"/>
      </w:pPr>
      <w:rPr>
        <w:rFonts w:ascii="Calibri" w:eastAsia="Times New Roman" w:hAnsi="Calibri" w:cs="Calibri" w:hint="default"/>
      </w:rPr>
    </w:lvl>
    <w:lvl w:ilvl="1" w:tplc="0C0A0003" w:tentative="1">
      <w:start w:val="1"/>
      <w:numFmt w:val="bullet"/>
      <w:lvlText w:val="o"/>
      <w:lvlJc w:val="left"/>
      <w:pPr>
        <w:ind w:left="1222" w:hanging="360"/>
      </w:pPr>
      <w:rPr>
        <w:rFonts w:ascii="Courier New" w:hAnsi="Courier New" w:cs="Courier New" w:hint="default"/>
      </w:rPr>
    </w:lvl>
    <w:lvl w:ilvl="2" w:tplc="0C0A0005" w:tentative="1">
      <w:start w:val="1"/>
      <w:numFmt w:val="bullet"/>
      <w:lvlText w:val=""/>
      <w:lvlJc w:val="left"/>
      <w:pPr>
        <w:ind w:left="1942" w:hanging="360"/>
      </w:pPr>
      <w:rPr>
        <w:rFonts w:ascii="Wingdings" w:hAnsi="Wingdings" w:hint="default"/>
      </w:rPr>
    </w:lvl>
    <w:lvl w:ilvl="3" w:tplc="0C0A0001" w:tentative="1">
      <w:start w:val="1"/>
      <w:numFmt w:val="bullet"/>
      <w:lvlText w:val=""/>
      <w:lvlJc w:val="left"/>
      <w:pPr>
        <w:ind w:left="2662" w:hanging="360"/>
      </w:pPr>
      <w:rPr>
        <w:rFonts w:ascii="Symbol" w:hAnsi="Symbol" w:hint="default"/>
      </w:rPr>
    </w:lvl>
    <w:lvl w:ilvl="4" w:tplc="0C0A0003" w:tentative="1">
      <w:start w:val="1"/>
      <w:numFmt w:val="bullet"/>
      <w:lvlText w:val="o"/>
      <w:lvlJc w:val="left"/>
      <w:pPr>
        <w:ind w:left="3382" w:hanging="360"/>
      </w:pPr>
      <w:rPr>
        <w:rFonts w:ascii="Courier New" w:hAnsi="Courier New" w:cs="Courier New" w:hint="default"/>
      </w:rPr>
    </w:lvl>
    <w:lvl w:ilvl="5" w:tplc="0C0A0005" w:tentative="1">
      <w:start w:val="1"/>
      <w:numFmt w:val="bullet"/>
      <w:lvlText w:val=""/>
      <w:lvlJc w:val="left"/>
      <w:pPr>
        <w:ind w:left="4102" w:hanging="360"/>
      </w:pPr>
      <w:rPr>
        <w:rFonts w:ascii="Wingdings" w:hAnsi="Wingdings" w:hint="default"/>
      </w:rPr>
    </w:lvl>
    <w:lvl w:ilvl="6" w:tplc="0C0A0001" w:tentative="1">
      <w:start w:val="1"/>
      <w:numFmt w:val="bullet"/>
      <w:lvlText w:val=""/>
      <w:lvlJc w:val="left"/>
      <w:pPr>
        <w:ind w:left="4822" w:hanging="360"/>
      </w:pPr>
      <w:rPr>
        <w:rFonts w:ascii="Symbol" w:hAnsi="Symbol" w:hint="default"/>
      </w:rPr>
    </w:lvl>
    <w:lvl w:ilvl="7" w:tplc="0C0A0003" w:tentative="1">
      <w:start w:val="1"/>
      <w:numFmt w:val="bullet"/>
      <w:lvlText w:val="o"/>
      <w:lvlJc w:val="left"/>
      <w:pPr>
        <w:ind w:left="5542" w:hanging="360"/>
      </w:pPr>
      <w:rPr>
        <w:rFonts w:ascii="Courier New" w:hAnsi="Courier New" w:cs="Courier New" w:hint="default"/>
      </w:rPr>
    </w:lvl>
    <w:lvl w:ilvl="8" w:tplc="0C0A0005" w:tentative="1">
      <w:start w:val="1"/>
      <w:numFmt w:val="bullet"/>
      <w:lvlText w:val=""/>
      <w:lvlJc w:val="left"/>
      <w:pPr>
        <w:ind w:left="6262" w:hanging="360"/>
      </w:pPr>
      <w:rPr>
        <w:rFonts w:ascii="Wingdings" w:hAnsi="Wingdings" w:hint="default"/>
      </w:rPr>
    </w:lvl>
  </w:abstractNum>
  <w:abstractNum w:abstractNumId="20" w15:restartNumberingAfterBreak="0">
    <w:nsid w:val="587831E2"/>
    <w:multiLevelType w:val="hybridMultilevel"/>
    <w:tmpl w:val="F3CC7550"/>
    <w:lvl w:ilvl="0" w:tplc="FB942A4A">
      <w:start w:val="1"/>
      <w:numFmt w:val="bullet"/>
      <w:lvlText w:val=""/>
      <w:lvlJc w:val="left"/>
      <w:pPr>
        <w:tabs>
          <w:tab w:val="num" w:pos="720"/>
        </w:tabs>
        <w:ind w:left="720" w:hanging="360"/>
      </w:pPr>
      <w:rPr>
        <w:rFonts w:ascii="Wingdings" w:hAnsi="Wingdings" w:hint="default"/>
      </w:rPr>
    </w:lvl>
    <w:lvl w:ilvl="1" w:tplc="AC64EE88" w:tentative="1">
      <w:start w:val="1"/>
      <w:numFmt w:val="bullet"/>
      <w:lvlText w:val=""/>
      <w:lvlJc w:val="left"/>
      <w:pPr>
        <w:tabs>
          <w:tab w:val="num" w:pos="1440"/>
        </w:tabs>
        <w:ind w:left="1440" w:hanging="360"/>
      </w:pPr>
      <w:rPr>
        <w:rFonts w:ascii="Wingdings" w:hAnsi="Wingdings" w:hint="default"/>
      </w:rPr>
    </w:lvl>
    <w:lvl w:ilvl="2" w:tplc="827410CE" w:tentative="1">
      <w:start w:val="1"/>
      <w:numFmt w:val="bullet"/>
      <w:lvlText w:val=""/>
      <w:lvlJc w:val="left"/>
      <w:pPr>
        <w:tabs>
          <w:tab w:val="num" w:pos="2160"/>
        </w:tabs>
        <w:ind w:left="2160" w:hanging="360"/>
      </w:pPr>
      <w:rPr>
        <w:rFonts w:ascii="Wingdings" w:hAnsi="Wingdings" w:hint="default"/>
      </w:rPr>
    </w:lvl>
    <w:lvl w:ilvl="3" w:tplc="0DBE7580" w:tentative="1">
      <w:start w:val="1"/>
      <w:numFmt w:val="bullet"/>
      <w:lvlText w:val=""/>
      <w:lvlJc w:val="left"/>
      <w:pPr>
        <w:tabs>
          <w:tab w:val="num" w:pos="2880"/>
        </w:tabs>
        <w:ind w:left="2880" w:hanging="360"/>
      </w:pPr>
      <w:rPr>
        <w:rFonts w:ascii="Wingdings" w:hAnsi="Wingdings" w:hint="default"/>
      </w:rPr>
    </w:lvl>
    <w:lvl w:ilvl="4" w:tplc="4A5C0374" w:tentative="1">
      <w:start w:val="1"/>
      <w:numFmt w:val="bullet"/>
      <w:lvlText w:val=""/>
      <w:lvlJc w:val="left"/>
      <w:pPr>
        <w:tabs>
          <w:tab w:val="num" w:pos="3600"/>
        </w:tabs>
        <w:ind w:left="3600" w:hanging="360"/>
      </w:pPr>
      <w:rPr>
        <w:rFonts w:ascii="Wingdings" w:hAnsi="Wingdings" w:hint="default"/>
      </w:rPr>
    </w:lvl>
    <w:lvl w:ilvl="5" w:tplc="C74057A6" w:tentative="1">
      <w:start w:val="1"/>
      <w:numFmt w:val="bullet"/>
      <w:lvlText w:val=""/>
      <w:lvlJc w:val="left"/>
      <w:pPr>
        <w:tabs>
          <w:tab w:val="num" w:pos="4320"/>
        </w:tabs>
        <w:ind w:left="4320" w:hanging="360"/>
      </w:pPr>
      <w:rPr>
        <w:rFonts w:ascii="Wingdings" w:hAnsi="Wingdings" w:hint="default"/>
      </w:rPr>
    </w:lvl>
    <w:lvl w:ilvl="6" w:tplc="DDEC37EA" w:tentative="1">
      <w:start w:val="1"/>
      <w:numFmt w:val="bullet"/>
      <w:lvlText w:val=""/>
      <w:lvlJc w:val="left"/>
      <w:pPr>
        <w:tabs>
          <w:tab w:val="num" w:pos="5040"/>
        </w:tabs>
        <w:ind w:left="5040" w:hanging="360"/>
      </w:pPr>
      <w:rPr>
        <w:rFonts w:ascii="Wingdings" w:hAnsi="Wingdings" w:hint="default"/>
      </w:rPr>
    </w:lvl>
    <w:lvl w:ilvl="7" w:tplc="6F92CEC4" w:tentative="1">
      <w:start w:val="1"/>
      <w:numFmt w:val="bullet"/>
      <w:lvlText w:val=""/>
      <w:lvlJc w:val="left"/>
      <w:pPr>
        <w:tabs>
          <w:tab w:val="num" w:pos="5760"/>
        </w:tabs>
        <w:ind w:left="5760" w:hanging="360"/>
      </w:pPr>
      <w:rPr>
        <w:rFonts w:ascii="Wingdings" w:hAnsi="Wingdings" w:hint="default"/>
      </w:rPr>
    </w:lvl>
    <w:lvl w:ilvl="8" w:tplc="CDAE451E"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C7F3054"/>
    <w:multiLevelType w:val="hybridMultilevel"/>
    <w:tmpl w:val="94562F30"/>
    <w:lvl w:ilvl="0" w:tplc="0C0A0001">
      <w:start w:val="1"/>
      <w:numFmt w:val="bullet"/>
      <w:lvlText w:val=""/>
      <w:lvlJc w:val="left"/>
      <w:pPr>
        <w:ind w:left="1995" w:hanging="360"/>
      </w:pPr>
      <w:rPr>
        <w:rFonts w:ascii="Symbol" w:hAnsi="Symbol" w:hint="default"/>
      </w:rPr>
    </w:lvl>
    <w:lvl w:ilvl="1" w:tplc="0C0A0003" w:tentative="1">
      <w:start w:val="1"/>
      <w:numFmt w:val="bullet"/>
      <w:lvlText w:val="o"/>
      <w:lvlJc w:val="left"/>
      <w:pPr>
        <w:ind w:left="2715" w:hanging="360"/>
      </w:pPr>
      <w:rPr>
        <w:rFonts w:ascii="Courier New" w:hAnsi="Courier New" w:cs="Courier New" w:hint="default"/>
      </w:rPr>
    </w:lvl>
    <w:lvl w:ilvl="2" w:tplc="0C0A0005" w:tentative="1">
      <w:start w:val="1"/>
      <w:numFmt w:val="bullet"/>
      <w:lvlText w:val=""/>
      <w:lvlJc w:val="left"/>
      <w:pPr>
        <w:ind w:left="3435" w:hanging="360"/>
      </w:pPr>
      <w:rPr>
        <w:rFonts w:ascii="Wingdings" w:hAnsi="Wingdings" w:hint="default"/>
      </w:rPr>
    </w:lvl>
    <w:lvl w:ilvl="3" w:tplc="0C0A0001" w:tentative="1">
      <w:start w:val="1"/>
      <w:numFmt w:val="bullet"/>
      <w:lvlText w:val=""/>
      <w:lvlJc w:val="left"/>
      <w:pPr>
        <w:ind w:left="4155" w:hanging="360"/>
      </w:pPr>
      <w:rPr>
        <w:rFonts w:ascii="Symbol" w:hAnsi="Symbol" w:hint="default"/>
      </w:rPr>
    </w:lvl>
    <w:lvl w:ilvl="4" w:tplc="0C0A0003" w:tentative="1">
      <w:start w:val="1"/>
      <w:numFmt w:val="bullet"/>
      <w:lvlText w:val="o"/>
      <w:lvlJc w:val="left"/>
      <w:pPr>
        <w:ind w:left="4875" w:hanging="360"/>
      </w:pPr>
      <w:rPr>
        <w:rFonts w:ascii="Courier New" w:hAnsi="Courier New" w:cs="Courier New" w:hint="default"/>
      </w:rPr>
    </w:lvl>
    <w:lvl w:ilvl="5" w:tplc="0C0A0005" w:tentative="1">
      <w:start w:val="1"/>
      <w:numFmt w:val="bullet"/>
      <w:lvlText w:val=""/>
      <w:lvlJc w:val="left"/>
      <w:pPr>
        <w:ind w:left="5595" w:hanging="360"/>
      </w:pPr>
      <w:rPr>
        <w:rFonts w:ascii="Wingdings" w:hAnsi="Wingdings" w:hint="default"/>
      </w:rPr>
    </w:lvl>
    <w:lvl w:ilvl="6" w:tplc="0C0A0001" w:tentative="1">
      <w:start w:val="1"/>
      <w:numFmt w:val="bullet"/>
      <w:lvlText w:val=""/>
      <w:lvlJc w:val="left"/>
      <w:pPr>
        <w:ind w:left="6315" w:hanging="360"/>
      </w:pPr>
      <w:rPr>
        <w:rFonts w:ascii="Symbol" w:hAnsi="Symbol" w:hint="default"/>
      </w:rPr>
    </w:lvl>
    <w:lvl w:ilvl="7" w:tplc="0C0A0003" w:tentative="1">
      <w:start w:val="1"/>
      <w:numFmt w:val="bullet"/>
      <w:lvlText w:val="o"/>
      <w:lvlJc w:val="left"/>
      <w:pPr>
        <w:ind w:left="7035" w:hanging="360"/>
      </w:pPr>
      <w:rPr>
        <w:rFonts w:ascii="Courier New" w:hAnsi="Courier New" w:cs="Courier New" w:hint="default"/>
      </w:rPr>
    </w:lvl>
    <w:lvl w:ilvl="8" w:tplc="0C0A0005" w:tentative="1">
      <w:start w:val="1"/>
      <w:numFmt w:val="bullet"/>
      <w:lvlText w:val=""/>
      <w:lvlJc w:val="left"/>
      <w:pPr>
        <w:ind w:left="7755" w:hanging="360"/>
      </w:pPr>
      <w:rPr>
        <w:rFonts w:ascii="Wingdings" w:hAnsi="Wingdings" w:hint="default"/>
      </w:rPr>
    </w:lvl>
  </w:abstractNum>
  <w:abstractNum w:abstractNumId="22" w15:restartNumberingAfterBreak="0">
    <w:nsid w:val="5E191E5A"/>
    <w:multiLevelType w:val="hybridMultilevel"/>
    <w:tmpl w:val="45EAAF7A"/>
    <w:lvl w:ilvl="0" w:tplc="599E59BA">
      <w:start w:val="1"/>
      <w:numFmt w:val="bullet"/>
      <w:lvlText w:val=""/>
      <w:lvlJc w:val="left"/>
      <w:pPr>
        <w:tabs>
          <w:tab w:val="num" w:pos="720"/>
        </w:tabs>
        <w:ind w:left="720" w:hanging="360"/>
      </w:pPr>
      <w:rPr>
        <w:rFonts w:ascii="Wingdings" w:hAnsi="Wingdings" w:hint="default"/>
      </w:rPr>
    </w:lvl>
    <w:lvl w:ilvl="1" w:tplc="A9640DDE" w:tentative="1">
      <w:start w:val="1"/>
      <w:numFmt w:val="bullet"/>
      <w:lvlText w:val=""/>
      <w:lvlJc w:val="left"/>
      <w:pPr>
        <w:tabs>
          <w:tab w:val="num" w:pos="1440"/>
        </w:tabs>
        <w:ind w:left="1440" w:hanging="360"/>
      </w:pPr>
      <w:rPr>
        <w:rFonts w:ascii="Wingdings" w:hAnsi="Wingdings" w:hint="default"/>
      </w:rPr>
    </w:lvl>
    <w:lvl w:ilvl="2" w:tplc="4978F2EE" w:tentative="1">
      <w:start w:val="1"/>
      <w:numFmt w:val="bullet"/>
      <w:lvlText w:val=""/>
      <w:lvlJc w:val="left"/>
      <w:pPr>
        <w:tabs>
          <w:tab w:val="num" w:pos="2160"/>
        </w:tabs>
        <w:ind w:left="2160" w:hanging="360"/>
      </w:pPr>
      <w:rPr>
        <w:rFonts w:ascii="Wingdings" w:hAnsi="Wingdings" w:hint="default"/>
      </w:rPr>
    </w:lvl>
    <w:lvl w:ilvl="3" w:tplc="33580688" w:tentative="1">
      <w:start w:val="1"/>
      <w:numFmt w:val="bullet"/>
      <w:lvlText w:val=""/>
      <w:lvlJc w:val="left"/>
      <w:pPr>
        <w:tabs>
          <w:tab w:val="num" w:pos="2880"/>
        </w:tabs>
        <w:ind w:left="2880" w:hanging="360"/>
      </w:pPr>
      <w:rPr>
        <w:rFonts w:ascii="Wingdings" w:hAnsi="Wingdings" w:hint="default"/>
      </w:rPr>
    </w:lvl>
    <w:lvl w:ilvl="4" w:tplc="CE703FAA" w:tentative="1">
      <w:start w:val="1"/>
      <w:numFmt w:val="bullet"/>
      <w:lvlText w:val=""/>
      <w:lvlJc w:val="left"/>
      <w:pPr>
        <w:tabs>
          <w:tab w:val="num" w:pos="3600"/>
        </w:tabs>
        <w:ind w:left="3600" w:hanging="360"/>
      </w:pPr>
      <w:rPr>
        <w:rFonts w:ascii="Wingdings" w:hAnsi="Wingdings" w:hint="default"/>
      </w:rPr>
    </w:lvl>
    <w:lvl w:ilvl="5" w:tplc="E12E2A46" w:tentative="1">
      <w:start w:val="1"/>
      <w:numFmt w:val="bullet"/>
      <w:lvlText w:val=""/>
      <w:lvlJc w:val="left"/>
      <w:pPr>
        <w:tabs>
          <w:tab w:val="num" w:pos="4320"/>
        </w:tabs>
        <w:ind w:left="4320" w:hanging="360"/>
      </w:pPr>
      <w:rPr>
        <w:rFonts w:ascii="Wingdings" w:hAnsi="Wingdings" w:hint="default"/>
      </w:rPr>
    </w:lvl>
    <w:lvl w:ilvl="6" w:tplc="27C4D1C6" w:tentative="1">
      <w:start w:val="1"/>
      <w:numFmt w:val="bullet"/>
      <w:lvlText w:val=""/>
      <w:lvlJc w:val="left"/>
      <w:pPr>
        <w:tabs>
          <w:tab w:val="num" w:pos="5040"/>
        </w:tabs>
        <w:ind w:left="5040" w:hanging="360"/>
      </w:pPr>
      <w:rPr>
        <w:rFonts w:ascii="Wingdings" w:hAnsi="Wingdings" w:hint="default"/>
      </w:rPr>
    </w:lvl>
    <w:lvl w:ilvl="7" w:tplc="477832A0" w:tentative="1">
      <w:start w:val="1"/>
      <w:numFmt w:val="bullet"/>
      <w:lvlText w:val=""/>
      <w:lvlJc w:val="left"/>
      <w:pPr>
        <w:tabs>
          <w:tab w:val="num" w:pos="5760"/>
        </w:tabs>
        <w:ind w:left="5760" w:hanging="360"/>
      </w:pPr>
      <w:rPr>
        <w:rFonts w:ascii="Wingdings" w:hAnsi="Wingdings" w:hint="default"/>
      </w:rPr>
    </w:lvl>
    <w:lvl w:ilvl="8" w:tplc="90602086"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87F6391"/>
    <w:multiLevelType w:val="hybridMultilevel"/>
    <w:tmpl w:val="DB26E206"/>
    <w:lvl w:ilvl="0" w:tplc="39BC368E">
      <w:start w:val="1"/>
      <w:numFmt w:val="bullet"/>
      <w:lvlText w:val=""/>
      <w:lvlJc w:val="left"/>
      <w:pPr>
        <w:ind w:left="833" w:hanging="360"/>
      </w:pPr>
      <w:rPr>
        <w:rFonts w:ascii="Symbol" w:hAnsi="Symbol" w:hint="default"/>
      </w:rPr>
    </w:lvl>
    <w:lvl w:ilvl="1" w:tplc="0C0A0003" w:tentative="1">
      <w:start w:val="1"/>
      <w:numFmt w:val="bullet"/>
      <w:lvlText w:val="o"/>
      <w:lvlJc w:val="left"/>
      <w:pPr>
        <w:ind w:left="1553" w:hanging="360"/>
      </w:pPr>
      <w:rPr>
        <w:rFonts w:ascii="Courier New" w:hAnsi="Courier New" w:cs="Courier New" w:hint="default"/>
      </w:rPr>
    </w:lvl>
    <w:lvl w:ilvl="2" w:tplc="0C0A0005" w:tentative="1">
      <w:start w:val="1"/>
      <w:numFmt w:val="bullet"/>
      <w:lvlText w:val=""/>
      <w:lvlJc w:val="left"/>
      <w:pPr>
        <w:ind w:left="2273" w:hanging="360"/>
      </w:pPr>
      <w:rPr>
        <w:rFonts w:ascii="Wingdings" w:hAnsi="Wingdings" w:hint="default"/>
      </w:rPr>
    </w:lvl>
    <w:lvl w:ilvl="3" w:tplc="0C0A0001" w:tentative="1">
      <w:start w:val="1"/>
      <w:numFmt w:val="bullet"/>
      <w:lvlText w:val=""/>
      <w:lvlJc w:val="left"/>
      <w:pPr>
        <w:ind w:left="2993" w:hanging="360"/>
      </w:pPr>
      <w:rPr>
        <w:rFonts w:ascii="Symbol" w:hAnsi="Symbol" w:hint="default"/>
      </w:rPr>
    </w:lvl>
    <w:lvl w:ilvl="4" w:tplc="0C0A0003" w:tentative="1">
      <w:start w:val="1"/>
      <w:numFmt w:val="bullet"/>
      <w:lvlText w:val="o"/>
      <w:lvlJc w:val="left"/>
      <w:pPr>
        <w:ind w:left="3713" w:hanging="360"/>
      </w:pPr>
      <w:rPr>
        <w:rFonts w:ascii="Courier New" w:hAnsi="Courier New" w:cs="Courier New" w:hint="default"/>
      </w:rPr>
    </w:lvl>
    <w:lvl w:ilvl="5" w:tplc="0C0A0005" w:tentative="1">
      <w:start w:val="1"/>
      <w:numFmt w:val="bullet"/>
      <w:lvlText w:val=""/>
      <w:lvlJc w:val="left"/>
      <w:pPr>
        <w:ind w:left="4433" w:hanging="360"/>
      </w:pPr>
      <w:rPr>
        <w:rFonts w:ascii="Wingdings" w:hAnsi="Wingdings" w:hint="default"/>
      </w:rPr>
    </w:lvl>
    <w:lvl w:ilvl="6" w:tplc="0C0A0001" w:tentative="1">
      <w:start w:val="1"/>
      <w:numFmt w:val="bullet"/>
      <w:lvlText w:val=""/>
      <w:lvlJc w:val="left"/>
      <w:pPr>
        <w:ind w:left="5153" w:hanging="360"/>
      </w:pPr>
      <w:rPr>
        <w:rFonts w:ascii="Symbol" w:hAnsi="Symbol" w:hint="default"/>
      </w:rPr>
    </w:lvl>
    <w:lvl w:ilvl="7" w:tplc="0C0A0003" w:tentative="1">
      <w:start w:val="1"/>
      <w:numFmt w:val="bullet"/>
      <w:lvlText w:val="o"/>
      <w:lvlJc w:val="left"/>
      <w:pPr>
        <w:ind w:left="5873" w:hanging="360"/>
      </w:pPr>
      <w:rPr>
        <w:rFonts w:ascii="Courier New" w:hAnsi="Courier New" w:cs="Courier New" w:hint="default"/>
      </w:rPr>
    </w:lvl>
    <w:lvl w:ilvl="8" w:tplc="0C0A0005" w:tentative="1">
      <w:start w:val="1"/>
      <w:numFmt w:val="bullet"/>
      <w:lvlText w:val=""/>
      <w:lvlJc w:val="left"/>
      <w:pPr>
        <w:ind w:left="6593" w:hanging="360"/>
      </w:pPr>
      <w:rPr>
        <w:rFonts w:ascii="Wingdings" w:hAnsi="Wingdings" w:hint="default"/>
      </w:rPr>
    </w:lvl>
  </w:abstractNum>
  <w:abstractNum w:abstractNumId="24" w15:restartNumberingAfterBreak="0">
    <w:nsid w:val="798F4000"/>
    <w:multiLevelType w:val="hybridMultilevel"/>
    <w:tmpl w:val="17D0E2E0"/>
    <w:lvl w:ilvl="0" w:tplc="39BC368E">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7D474DC1"/>
    <w:multiLevelType w:val="hybridMultilevel"/>
    <w:tmpl w:val="D3168408"/>
    <w:lvl w:ilvl="0" w:tplc="FBA696B2">
      <w:numFmt w:val="bullet"/>
      <w:lvlText w:val="-"/>
      <w:lvlJc w:val="left"/>
      <w:pPr>
        <w:ind w:left="720" w:hanging="360"/>
      </w:pPr>
      <w:rPr>
        <w:rFonts w:ascii="Calibri" w:eastAsia="Times New Roman"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0"/>
  </w:num>
  <w:num w:numId="2">
    <w:abstractNumId w:val="15"/>
  </w:num>
  <w:num w:numId="3">
    <w:abstractNumId w:val="2"/>
  </w:num>
  <w:num w:numId="4">
    <w:abstractNumId w:val="22"/>
  </w:num>
  <w:num w:numId="5">
    <w:abstractNumId w:val="25"/>
  </w:num>
  <w:num w:numId="6">
    <w:abstractNumId w:val="18"/>
  </w:num>
  <w:num w:numId="7">
    <w:abstractNumId w:val="12"/>
  </w:num>
  <w:num w:numId="8">
    <w:abstractNumId w:val="16"/>
  </w:num>
  <w:num w:numId="9">
    <w:abstractNumId w:val="13"/>
  </w:num>
  <w:num w:numId="10">
    <w:abstractNumId w:val="7"/>
  </w:num>
  <w:num w:numId="11">
    <w:abstractNumId w:val="0"/>
  </w:num>
  <w:num w:numId="12">
    <w:abstractNumId w:val="17"/>
  </w:num>
  <w:num w:numId="13">
    <w:abstractNumId w:val="11"/>
  </w:num>
  <w:num w:numId="14">
    <w:abstractNumId w:val="14"/>
  </w:num>
  <w:num w:numId="15">
    <w:abstractNumId w:val="4"/>
  </w:num>
  <w:num w:numId="16">
    <w:abstractNumId w:val="23"/>
  </w:num>
  <w:num w:numId="17">
    <w:abstractNumId w:val="1"/>
  </w:num>
  <w:num w:numId="18">
    <w:abstractNumId w:val="9"/>
  </w:num>
  <w:num w:numId="19">
    <w:abstractNumId w:val="8"/>
  </w:num>
  <w:num w:numId="20">
    <w:abstractNumId w:val="6"/>
  </w:num>
  <w:num w:numId="21">
    <w:abstractNumId w:val="10"/>
  </w:num>
  <w:num w:numId="22">
    <w:abstractNumId w:val="5"/>
  </w:num>
  <w:num w:numId="23">
    <w:abstractNumId w:val="24"/>
  </w:num>
  <w:num w:numId="24">
    <w:abstractNumId w:val="21"/>
  </w:num>
  <w:num w:numId="25">
    <w:abstractNumId w:val="3"/>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4543"/>
    <w:rsid w:val="00012754"/>
    <w:rsid w:val="0001468A"/>
    <w:rsid w:val="00014FE9"/>
    <w:rsid w:val="00031E69"/>
    <w:rsid w:val="000666D7"/>
    <w:rsid w:val="00072FAB"/>
    <w:rsid w:val="00094625"/>
    <w:rsid w:val="000A3A09"/>
    <w:rsid w:val="000A3B6C"/>
    <w:rsid w:val="000A5719"/>
    <w:rsid w:val="000A5D84"/>
    <w:rsid w:val="000B75AD"/>
    <w:rsid w:val="000C1D5B"/>
    <w:rsid w:val="000C6022"/>
    <w:rsid w:val="000D0DF9"/>
    <w:rsid w:val="000D166E"/>
    <w:rsid w:val="000E5565"/>
    <w:rsid w:val="001015AF"/>
    <w:rsid w:val="00102368"/>
    <w:rsid w:val="00103F33"/>
    <w:rsid w:val="00125624"/>
    <w:rsid w:val="00130C82"/>
    <w:rsid w:val="001362E7"/>
    <w:rsid w:val="00146243"/>
    <w:rsid w:val="00161929"/>
    <w:rsid w:val="001673E2"/>
    <w:rsid w:val="00183163"/>
    <w:rsid w:val="00183E41"/>
    <w:rsid w:val="00184FA2"/>
    <w:rsid w:val="001876F4"/>
    <w:rsid w:val="001900B4"/>
    <w:rsid w:val="00192A14"/>
    <w:rsid w:val="001A1331"/>
    <w:rsid w:val="001B6145"/>
    <w:rsid w:val="001D3D5D"/>
    <w:rsid w:val="001E1148"/>
    <w:rsid w:val="001F74C0"/>
    <w:rsid w:val="002506B3"/>
    <w:rsid w:val="00261180"/>
    <w:rsid w:val="0026491F"/>
    <w:rsid w:val="002A0E7E"/>
    <w:rsid w:val="002B56CB"/>
    <w:rsid w:val="002B5E5C"/>
    <w:rsid w:val="002C0D2E"/>
    <w:rsid w:val="002C1EFC"/>
    <w:rsid w:val="002C2D83"/>
    <w:rsid w:val="002E15C8"/>
    <w:rsid w:val="00322FF3"/>
    <w:rsid w:val="003233FF"/>
    <w:rsid w:val="00323680"/>
    <w:rsid w:val="00324B62"/>
    <w:rsid w:val="003267B3"/>
    <w:rsid w:val="00327306"/>
    <w:rsid w:val="00331280"/>
    <w:rsid w:val="003365E5"/>
    <w:rsid w:val="003402C8"/>
    <w:rsid w:val="0034550E"/>
    <w:rsid w:val="00361C97"/>
    <w:rsid w:val="00361D04"/>
    <w:rsid w:val="003658CB"/>
    <w:rsid w:val="00366329"/>
    <w:rsid w:val="003668CA"/>
    <w:rsid w:val="00370A10"/>
    <w:rsid w:val="00372762"/>
    <w:rsid w:val="00372EA0"/>
    <w:rsid w:val="00376FB2"/>
    <w:rsid w:val="00380493"/>
    <w:rsid w:val="003834C4"/>
    <w:rsid w:val="00384E95"/>
    <w:rsid w:val="00391FBA"/>
    <w:rsid w:val="00394D7F"/>
    <w:rsid w:val="003A6126"/>
    <w:rsid w:val="003C6975"/>
    <w:rsid w:val="003D14A1"/>
    <w:rsid w:val="003F2325"/>
    <w:rsid w:val="003F2DC5"/>
    <w:rsid w:val="004013B6"/>
    <w:rsid w:val="0040167A"/>
    <w:rsid w:val="004126F7"/>
    <w:rsid w:val="00417555"/>
    <w:rsid w:val="00422DBA"/>
    <w:rsid w:val="0042658F"/>
    <w:rsid w:val="0042742F"/>
    <w:rsid w:val="0043285C"/>
    <w:rsid w:val="0046188E"/>
    <w:rsid w:val="0047305A"/>
    <w:rsid w:val="004772E5"/>
    <w:rsid w:val="00481835"/>
    <w:rsid w:val="0048357F"/>
    <w:rsid w:val="004941FC"/>
    <w:rsid w:val="00497533"/>
    <w:rsid w:val="004A0C88"/>
    <w:rsid w:val="004A27D1"/>
    <w:rsid w:val="004D74AF"/>
    <w:rsid w:val="004E67CC"/>
    <w:rsid w:val="004F464B"/>
    <w:rsid w:val="005001DE"/>
    <w:rsid w:val="00500349"/>
    <w:rsid w:val="0051263A"/>
    <w:rsid w:val="0052099A"/>
    <w:rsid w:val="00525006"/>
    <w:rsid w:val="00527ED5"/>
    <w:rsid w:val="005311C3"/>
    <w:rsid w:val="00532222"/>
    <w:rsid w:val="00532A39"/>
    <w:rsid w:val="00541333"/>
    <w:rsid w:val="00561AE6"/>
    <w:rsid w:val="005630A3"/>
    <w:rsid w:val="00566AF6"/>
    <w:rsid w:val="00582D4E"/>
    <w:rsid w:val="005861FF"/>
    <w:rsid w:val="005928BE"/>
    <w:rsid w:val="005931CC"/>
    <w:rsid w:val="005970B5"/>
    <w:rsid w:val="005B725B"/>
    <w:rsid w:val="005C681C"/>
    <w:rsid w:val="005D0AEC"/>
    <w:rsid w:val="00613577"/>
    <w:rsid w:val="00620E73"/>
    <w:rsid w:val="00627A83"/>
    <w:rsid w:val="006324FA"/>
    <w:rsid w:val="006360C7"/>
    <w:rsid w:val="006409C6"/>
    <w:rsid w:val="00662BF1"/>
    <w:rsid w:val="00667EE0"/>
    <w:rsid w:val="00691864"/>
    <w:rsid w:val="0069431E"/>
    <w:rsid w:val="006C69AF"/>
    <w:rsid w:val="006E679B"/>
    <w:rsid w:val="006E6DD4"/>
    <w:rsid w:val="006F2FDB"/>
    <w:rsid w:val="0070727E"/>
    <w:rsid w:val="00724B52"/>
    <w:rsid w:val="00730676"/>
    <w:rsid w:val="00734283"/>
    <w:rsid w:val="00750352"/>
    <w:rsid w:val="0076109C"/>
    <w:rsid w:val="00764D94"/>
    <w:rsid w:val="007A4A1B"/>
    <w:rsid w:val="007C4592"/>
    <w:rsid w:val="007C6775"/>
    <w:rsid w:val="007E336A"/>
    <w:rsid w:val="008200E4"/>
    <w:rsid w:val="008267D7"/>
    <w:rsid w:val="00844961"/>
    <w:rsid w:val="00850469"/>
    <w:rsid w:val="00861651"/>
    <w:rsid w:val="008714D7"/>
    <w:rsid w:val="00872BB2"/>
    <w:rsid w:val="00873197"/>
    <w:rsid w:val="0088215C"/>
    <w:rsid w:val="00883551"/>
    <w:rsid w:val="008B2635"/>
    <w:rsid w:val="008B7F6C"/>
    <w:rsid w:val="008C64F6"/>
    <w:rsid w:val="008D0031"/>
    <w:rsid w:val="008E63BB"/>
    <w:rsid w:val="008F4436"/>
    <w:rsid w:val="008F48BC"/>
    <w:rsid w:val="008F4D0A"/>
    <w:rsid w:val="009026A2"/>
    <w:rsid w:val="009046B7"/>
    <w:rsid w:val="00913A4D"/>
    <w:rsid w:val="00913E6A"/>
    <w:rsid w:val="009211BB"/>
    <w:rsid w:val="009238C8"/>
    <w:rsid w:val="00931EFD"/>
    <w:rsid w:val="00937C4B"/>
    <w:rsid w:val="00942CD8"/>
    <w:rsid w:val="00943247"/>
    <w:rsid w:val="009449A3"/>
    <w:rsid w:val="0094517C"/>
    <w:rsid w:val="00945606"/>
    <w:rsid w:val="00954231"/>
    <w:rsid w:val="00957192"/>
    <w:rsid w:val="00963006"/>
    <w:rsid w:val="009715FF"/>
    <w:rsid w:val="00971A34"/>
    <w:rsid w:val="00977C9D"/>
    <w:rsid w:val="0098459F"/>
    <w:rsid w:val="00985FC4"/>
    <w:rsid w:val="009A40D0"/>
    <w:rsid w:val="009A6845"/>
    <w:rsid w:val="009D0B46"/>
    <w:rsid w:val="009E1EAB"/>
    <w:rsid w:val="009E3810"/>
    <w:rsid w:val="009F2CFF"/>
    <w:rsid w:val="009F5B80"/>
    <w:rsid w:val="00A01176"/>
    <w:rsid w:val="00A1580C"/>
    <w:rsid w:val="00A30ADF"/>
    <w:rsid w:val="00A36BA6"/>
    <w:rsid w:val="00A46997"/>
    <w:rsid w:val="00A570CE"/>
    <w:rsid w:val="00A63631"/>
    <w:rsid w:val="00A72CE9"/>
    <w:rsid w:val="00AA42FD"/>
    <w:rsid w:val="00AA61EA"/>
    <w:rsid w:val="00AA665F"/>
    <w:rsid w:val="00AB228F"/>
    <w:rsid w:val="00AC1088"/>
    <w:rsid w:val="00AD1367"/>
    <w:rsid w:val="00AD5BC7"/>
    <w:rsid w:val="00AE6B43"/>
    <w:rsid w:val="00B04880"/>
    <w:rsid w:val="00B04DE3"/>
    <w:rsid w:val="00B12E3C"/>
    <w:rsid w:val="00B16B2E"/>
    <w:rsid w:val="00B2303E"/>
    <w:rsid w:val="00B35983"/>
    <w:rsid w:val="00B36E70"/>
    <w:rsid w:val="00B65542"/>
    <w:rsid w:val="00B66B35"/>
    <w:rsid w:val="00B67F26"/>
    <w:rsid w:val="00B71461"/>
    <w:rsid w:val="00BA6FAD"/>
    <w:rsid w:val="00BC393B"/>
    <w:rsid w:val="00BD10A6"/>
    <w:rsid w:val="00BD14A9"/>
    <w:rsid w:val="00BE5A19"/>
    <w:rsid w:val="00BE6E8A"/>
    <w:rsid w:val="00BF5148"/>
    <w:rsid w:val="00C04543"/>
    <w:rsid w:val="00C3503D"/>
    <w:rsid w:val="00C3692C"/>
    <w:rsid w:val="00C41996"/>
    <w:rsid w:val="00C43005"/>
    <w:rsid w:val="00C5245E"/>
    <w:rsid w:val="00C575D5"/>
    <w:rsid w:val="00C84F9B"/>
    <w:rsid w:val="00C87027"/>
    <w:rsid w:val="00CB7C64"/>
    <w:rsid w:val="00CC4278"/>
    <w:rsid w:val="00CC719F"/>
    <w:rsid w:val="00CD42BC"/>
    <w:rsid w:val="00CE3815"/>
    <w:rsid w:val="00D077C9"/>
    <w:rsid w:val="00D1191C"/>
    <w:rsid w:val="00D15179"/>
    <w:rsid w:val="00D377C5"/>
    <w:rsid w:val="00D7135E"/>
    <w:rsid w:val="00D75DD3"/>
    <w:rsid w:val="00D85492"/>
    <w:rsid w:val="00D85D89"/>
    <w:rsid w:val="00DA6C55"/>
    <w:rsid w:val="00DB1386"/>
    <w:rsid w:val="00DB46E4"/>
    <w:rsid w:val="00DB509B"/>
    <w:rsid w:val="00DC2E82"/>
    <w:rsid w:val="00DD00D4"/>
    <w:rsid w:val="00DF6282"/>
    <w:rsid w:val="00E14A92"/>
    <w:rsid w:val="00E51F09"/>
    <w:rsid w:val="00E558B3"/>
    <w:rsid w:val="00E64680"/>
    <w:rsid w:val="00E85F52"/>
    <w:rsid w:val="00E96690"/>
    <w:rsid w:val="00EB1D30"/>
    <w:rsid w:val="00EC2731"/>
    <w:rsid w:val="00ED2C63"/>
    <w:rsid w:val="00EE0096"/>
    <w:rsid w:val="00EF51EF"/>
    <w:rsid w:val="00F06766"/>
    <w:rsid w:val="00F42AA0"/>
    <w:rsid w:val="00F852EE"/>
    <w:rsid w:val="00FB30A9"/>
    <w:rsid w:val="00FC6572"/>
    <w:rsid w:val="00FC6E8F"/>
    <w:rsid w:val="00FD2A81"/>
    <w:rsid w:val="00FD5937"/>
    <w:rsid w:val="00FE24CA"/>
    <w:rsid w:val="00FE6F5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75C62333"/>
  <w15:chartTrackingRefBased/>
  <w15:docId w15:val="{5789CC83-9951-411A-A8E0-228389AE4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Calibri" w:hAnsi="Calibri"/>
      <w:sz w:val="24"/>
      <w:szCs w:val="24"/>
    </w:rPr>
  </w:style>
  <w:style w:type="paragraph" w:styleId="Ttulo1">
    <w:name w:val="heading 1"/>
    <w:basedOn w:val="Normal"/>
    <w:next w:val="Normal"/>
    <w:link w:val="Ttulo1Car"/>
    <w:qFormat/>
    <w:rsid w:val="0040167A"/>
    <w:pPr>
      <w:keepNext/>
      <w:spacing w:before="240" w:after="60"/>
      <w:outlineLvl w:val="0"/>
    </w:pPr>
    <w:rPr>
      <w:rFonts w:ascii="Calibri Light" w:hAnsi="Calibri Light"/>
      <w:b/>
      <w:bCs/>
      <w:kern w:val="32"/>
      <w:sz w:val="32"/>
      <w:szCs w:val="32"/>
    </w:rPr>
  </w:style>
  <w:style w:type="paragraph" w:styleId="Ttulo2">
    <w:name w:val="heading 2"/>
    <w:basedOn w:val="Normal"/>
    <w:next w:val="Normal"/>
    <w:link w:val="Ttulo2Car"/>
    <w:semiHidden/>
    <w:unhideWhenUsed/>
    <w:qFormat/>
    <w:rsid w:val="0040167A"/>
    <w:pPr>
      <w:keepNext/>
      <w:spacing w:before="240" w:after="60"/>
      <w:outlineLvl w:val="1"/>
    </w:pPr>
    <w:rPr>
      <w:rFonts w:ascii="Calibri Light" w:hAnsi="Calibri Light"/>
      <w:b/>
      <w:bCs/>
      <w:i/>
      <w:iCs/>
      <w:sz w:val="28"/>
      <w:szCs w:val="28"/>
    </w:rPr>
  </w:style>
  <w:style w:type="paragraph" w:styleId="Ttulo3">
    <w:name w:val="heading 3"/>
    <w:basedOn w:val="Normal"/>
    <w:next w:val="Normal"/>
    <w:link w:val="Ttulo3Car"/>
    <w:semiHidden/>
    <w:unhideWhenUsed/>
    <w:qFormat/>
    <w:rsid w:val="00394D7F"/>
    <w:pPr>
      <w:keepNext/>
      <w:spacing w:before="240" w:after="60"/>
      <w:outlineLvl w:val="2"/>
    </w:pPr>
    <w:rPr>
      <w:rFonts w:ascii="Calibri Light" w:hAnsi="Calibri Light"/>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Mapadeldocumento">
    <w:name w:val="Document Map"/>
    <w:basedOn w:val="Normal"/>
    <w:semiHidden/>
    <w:rsid w:val="005928BE"/>
    <w:pPr>
      <w:shd w:val="clear" w:color="auto" w:fill="000080"/>
    </w:pPr>
    <w:rPr>
      <w:rFonts w:ascii="Tahoma" w:hAnsi="Tahoma" w:cs="Tahoma"/>
      <w:sz w:val="20"/>
      <w:szCs w:val="20"/>
    </w:rPr>
  </w:style>
  <w:style w:type="character" w:styleId="Hipervnculo">
    <w:name w:val="Hyperlink"/>
    <w:uiPriority w:val="99"/>
    <w:rsid w:val="006360C7"/>
    <w:rPr>
      <w:color w:val="0000FF"/>
      <w:u w:val="single"/>
    </w:rPr>
  </w:style>
  <w:style w:type="character" w:styleId="Refdecomentario">
    <w:name w:val="annotation reference"/>
    <w:uiPriority w:val="99"/>
    <w:rsid w:val="001F74C0"/>
    <w:rPr>
      <w:sz w:val="16"/>
      <w:szCs w:val="16"/>
    </w:rPr>
  </w:style>
  <w:style w:type="paragraph" w:styleId="Textocomentario">
    <w:name w:val="annotation text"/>
    <w:basedOn w:val="Normal"/>
    <w:link w:val="TextocomentarioCar"/>
    <w:uiPriority w:val="99"/>
    <w:rsid w:val="001F74C0"/>
    <w:rPr>
      <w:sz w:val="20"/>
      <w:szCs w:val="20"/>
    </w:rPr>
  </w:style>
  <w:style w:type="character" w:customStyle="1" w:styleId="TextocomentarioCar">
    <w:name w:val="Texto comentario Car"/>
    <w:link w:val="Textocomentario"/>
    <w:rsid w:val="001F74C0"/>
    <w:rPr>
      <w:rFonts w:ascii="Calibri" w:hAnsi="Calibri"/>
    </w:rPr>
  </w:style>
  <w:style w:type="paragraph" w:styleId="Asuntodelcomentario">
    <w:name w:val="annotation subject"/>
    <w:basedOn w:val="Textocomentario"/>
    <w:next w:val="Textocomentario"/>
    <w:link w:val="AsuntodelcomentarioCar"/>
    <w:rsid w:val="001F74C0"/>
    <w:rPr>
      <w:b/>
      <w:bCs/>
    </w:rPr>
  </w:style>
  <w:style w:type="character" w:customStyle="1" w:styleId="AsuntodelcomentarioCar">
    <w:name w:val="Asunto del comentario Car"/>
    <w:link w:val="Asuntodelcomentario"/>
    <w:rsid w:val="001F74C0"/>
    <w:rPr>
      <w:rFonts w:ascii="Calibri" w:hAnsi="Calibri"/>
      <w:b/>
      <w:bCs/>
    </w:rPr>
  </w:style>
  <w:style w:type="paragraph" w:styleId="Textodeglobo">
    <w:name w:val="Balloon Text"/>
    <w:basedOn w:val="Normal"/>
    <w:link w:val="TextodegloboCar"/>
    <w:rsid w:val="001F74C0"/>
    <w:rPr>
      <w:rFonts w:ascii="Tahoma" w:hAnsi="Tahoma" w:cs="Tahoma"/>
      <w:sz w:val="16"/>
      <w:szCs w:val="16"/>
    </w:rPr>
  </w:style>
  <w:style w:type="character" w:customStyle="1" w:styleId="TextodegloboCar">
    <w:name w:val="Texto de globo Car"/>
    <w:link w:val="Textodeglobo"/>
    <w:rsid w:val="001F74C0"/>
    <w:rPr>
      <w:rFonts w:ascii="Tahoma" w:hAnsi="Tahoma" w:cs="Tahoma"/>
      <w:sz w:val="16"/>
      <w:szCs w:val="16"/>
    </w:rPr>
  </w:style>
  <w:style w:type="paragraph" w:styleId="NormalWeb">
    <w:name w:val="Normal (Web)"/>
    <w:basedOn w:val="Normal"/>
    <w:uiPriority w:val="99"/>
    <w:unhideWhenUsed/>
    <w:rsid w:val="003F2325"/>
    <w:pPr>
      <w:spacing w:before="100" w:beforeAutospacing="1" w:after="142" w:line="276" w:lineRule="auto"/>
    </w:pPr>
    <w:rPr>
      <w:rFonts w:ascii="Times New Roman" w:hAnsi="Times New Roman"/>
    </w:rPr>
  </w:style>
  <w:style w:type="paragraph" w:styleId="Encabezado">
    <w:name w:val="header"/>
    <w:basedOn w:val="Normal"/>
    <w:link w:val="EncabezadoCar"/>
    <w:rsid w:val="002C0D2E"/>
    <w:pPr>
      <w:tabs>
        <w:tab w:val="center" w:pos="4252"/>
        <w:tab w:val="right" w:pos="8504"/>
      </w:tabs>
    </w:pPr>
  </w:style>
  <w:style w:type="character" w:customStyle="1" w:styleId="EncabezadoCar">
    <w:name w:val="Encabezado Car"/>
    <w:link w:val="Encabezado"/>
    <w:rsid w:val="002C0D2E"/>
    <w:rPr>
      <w:rFonts w:ascii="Calibri" w:hAnsi="Calibri"/>
      <w:sz w:val="24"/>
      <w:szCs w:val="24"/>
    </w:rPr>
  </w:style>
  <w:style w:type="paragraph" w:styleId="Piedepgina">
    <w:name w:val="footer"/>
    <w:basedOn w:val="Normal"/>
    <w:link w:val="PiedepginaCar"/>
    <w:uiPriority w:val="99"/>
    <w:rsid w:val="002C0D2E"/>
    <w:pPr>
      <w:tabs>
        <w:tab w:val="center" w:pos="4252"/>
        <w:tab w:val="right" w:pos="8504"/>
      </w:tabs>
    </w:pPr>
  </w:style>
  <w:style w:type="character" w:customStyle="1" w:styleId="PiedepginaCar">
    <w:name w:val="Pie de página Car"/>
    <w:link w:val="Piedepgina"/>
    <w:uiPriority w:val="99"/>
    <w:rsid w:val="002C0D2E"/>
    <w:rPr>
      <w:rFonts w:ascii="Calibri" w:hAnsi="Calibri"/>
      <w:sz w:val="24"/>
      <w:szCs w:val="24"/>
    </w:rPr>
  </w:style>
  <w:style w:type="character" w:customStyle="1" w:styleId="TextocomentarioCar2">
    <w:name w:val="Texto comentario Car2"/>
    <w:uiPriority w:val="99"/>
    <w:semiHidden/>
    <w:rsid w:val="00E51F09"/>
    <w:rPr>
      <w:rFonts w:ascii="Calibri" w:hAnsi="Calibri" w:cs="Calibri"/>
      <w:lang w:eastAsia="zh-CN"/>
    </w:rPr>
  </w:style>
  <w:style w:type="character" w:styleId="Mencinsinresolver">
    <w:name w:val="Unresolved Mention"/>
    <w:uiPriority w:val="99"/>
    <w:semiHidden/>
    <w:unhideWhenUsed/>
    <w:rsid w:val="00D077C9"/>
    <w:rPr>
      <w:color w:val="605E5C"/>
      <w:shd w:val="clear" w:color="auto" w:fill="E1DFDD"/>
    </w:rPr>
  </w:style>
  <w:style w:type="character" w:customStyle="1" w:styleId="Ttulo3Car">
    <w:name w:val="Título 3 Car"/>
    <w:link w:val="Ttulo3"/>
    <w:semiHidden/>
    <w:rsid w:val="00394D7F"/>
    <w:rPr>
      <w:rFonts w:ascii="Calibri Light" w:eastAsia="Times New Roman" w:hAnsi="Calibri Light" w:cs="Times New Roman"/>
      <w:b/>
      <w:bCs/>
      <w:sz w:val="26"/>
      <w:szCs w:val="26"/>
    </w:rPr>
  </w:style>
  <w:style w:type="character" w:customStyle="1" w:styleId="Ttulo1Car">
    <w:name w:val="Título 1 Car"/>
    <w:link w:val="Ttulo1"/>
    <w:rsid w:val="0040167A"/>
    <w:rPr>
      <w:rFonts w:ascii="Calibri Light" w:eastAsia="Times New Roman" w:hAnsi="Calibri Light" w:cs="Times New Roman"/>
      <w:b/>
      <w:bCs/>
      <w:kern w:val="32"/>
      <w:sz w:val="32"/>
      <w:szCs w:val="32"/>
    </w:rPr>
  </w:style>
  <w:style w:type="paragraph" w:styleId="TtuloTDC">
    <w:name w:val="TOC Heading"/>
    <w:basedOn w:val="Ttulo1"/>
    <w:next w:val="Normal"/>
    <w:uiPriority w:val="39"/>
    <w:unhideWhenUsed/>
    <w:qFormat/>
    <w:rsid w:val="0040167A"/>
    <w:pPr>
      <w:keepLines/>
      <w:spacing w:after="0" w:line="259" w:lineRule="auto"/>
      <w:outlineLvl w:val="9"/>
    </w:pPr>
    <w:rPr>
      <w:b w:val="0"/>
      <w:bCs w:val="0"/>
      <w:color w:val="2F5496"/>
      <w:kern w:val="0"/>
    </w:rPr>
  </w:style>
  <w:style w:type="paragraph" w:styleId="TDC1">
    <w:name w:val="toc 1"/>
    <w:basedOn w:val="Normal"/>
    <w:next w:val="Normal"/>
    <w:autoRedefine/>
    <w:uiPriority w:val="39"/>
    <w:rsid w:val="00873197"/>
    <w:pPr>
      <w:tabs>
        <w:tab w:val="left" w:pos="284"/>
        <w:tab w:val="right" w:leader="dot" w:pos="8779"/>
      </w:tabs>
    </w:pPr>
  </w:style>
  <w:style w:type="character" w:customStyle="1" w:styleId="Ttulo2Car">
    <w:name w:val="Título 2 Car"/>
    <w:link w:val="Ttulo2"/>
    <w:semiHidden/>
    <w:rsid w:val="0040167A"/>
    <w:rPr>
      <w:rFonts w:ascii="Calibri Light" w:eastAsia="Times New Roman" w:hAnsi="Calibri Light" w:cs="Times New Roman"/>
      <w:b/>
      <w:bCs/>
      <w:i/>
      <w:iCs/>
      <w:sz w:val="28"/>
      <w:szCs w:val="28"/>
    </w:rPr>
  </w:style>
  <w:style w:type="paragraph" w:styleId="TDC2">
    <w:name w:val="toc 2"/>
    <w:basedOn w:val="Normal"/>
    <w:next w:val="Normal"/>
    <w:autoRedefine/>
    <w:uiPriority w:val="39"/>
    <w:rsid w:val="008B7F6C"/>
    <w:pPr>
      <w:tabs>
        <w:tab w:val="left" w:pos="851"/>
        <w:tab w:val="right" w:leader="dot" w:pos="8789"/>
      </w:tabs>
      <w:ind w:left="240"/>
    </w:pPr>
  </w:style>
  <w:style w:type="paragraph" w:styleId="TDC3">
    <w:name w:val="toc 3"/>
    <w:basedOn w:val="Normal"/>
    <w:next w:val="Normal"/>
    <w:autoRedefine/>
    <w:uiPriority w:val="39"/>
    <w:rsid w:val="0040167A"/>
    <w:pPr>
      <w:ind w:left="480"/>
    </w:pPr>
  </w:style>
  <w:style w:type="character" w:styleId="Hipervnculovisitado">
    <w:name w:val="FollowedHyperlink"/>
    <w:rsid w:val="0048357F"/>
    <w:rPr>
      <w:color w:val="954F72"/>
      <w:u w:val="single"/>
    </w:rPr>
  </w:style>
  <w:style w:type="paragraph" w:customStyle="1" w:styleId="western">
    <w:name w:val="western"/>
    <w:basedOn w:val="Normal"/>
    <w:rsid w:val="003D14A1"/>
    <w:pPr>
      <w:spacing w:before="100" w:beforeAutospacing="1" w:after="142" w:line="288" w:lineRule="auto"/>
      <w:ind w:firstLine="284"/>
      <w:jc w:val="both"/>
    </w:pPr>
    <w:rPr>
      <w:rFonts w:ascii="Roboto" w:hAnsi="Roboto"/>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568668">
      <w:bodyDiv w:val="1"/>
      <w:marLeft w:val="0"/>
      <w:marRight w:val="0"/>
      <w:marTop w:val="0"/>
      <w:marBottom w:val="0"/>
      <w:divBdr>
        <w:top w:val="none" w:sz="0" w:space="0" w:color="auto"/>
        <w:left w:val="none" w:sz="0" w:space="0" w:color="auto"/>
        <w:bottom w:val="none" w:sz="0" w:space="0" w:color="auto"/>
        <w:right w:val="none" w:sz="0" w:space="0" w:color="auto"/>
      </w:divBdr>
    </w:div>
    <w:div w:id="156507383">
      <w:bodyDiv w:val="1"/>
      <w:marLeft w:val="0"/>
      <w:marRight w:val="0"/>
      <w:marTop w:val="0"/>
      <w:marBottom w:val="0"/>
      <w:divBdr>
        <w:top w:val="none" w:sz="0" w:space="0" w:color="auto"/>
        <w:left w:val="none" w:sz="0" w:space="0" w:color="auto"/>
        <w:bottom w:val="none" w:sz="0" w:space="0" w:color="auto"/>
        <w:right w:val="none" w:sz="0" w:space="0" w:color="auto"/>
      </w:divBdr>
    </w:div>
    <w:div w:id="248126807">
      <w:bodyDiv w:val="1"/>
      <w:marLeft w:val="0"/>
      <w:marRight w:val="0"/>
      <w:marTop w:val="0"/>
      <w:marBottom w:val="0"/>
      <w:divBdr>
        <w:top w:val="none" w:sz="0" w:space="0" w:color="auto"/>
        <w:left w:val="none" w:sz="0" w:space="0" w:color="auto"/>
        <w:bottom w:val="none" w:sz="0" w:space="0" w:color="auto"/>
        <w:right w:val="none" w:sz="0" w:space="0" w:color="auto"/>
      </w:divBdr>
    </w:div>
    <w:div w:id="287510112">
      <w:bodyDiv w:val="1"/>
      <w:marLeft w:val="0"/>
      <w:marRight w:val="0"/>
      <w:marTop w:val="0"/>
      <w:marBottom w:val="0"/>
      <w:divBdr>
        <w:top w:val="none" w:sz="0" w:space="0" w:color="auto"/>
        <w:left w:val="none" w:sz="0" w:space="0" w:color="auto"/>
        <w:bottom w:val="none" w:sz="0" w:space="0" w:color="auto"/>
        <w:right w:val="none" w:sz="0" w:space="0" w:color="auto"/>
      </w:divBdr>
    </w:div>
    <w:div w:id="310792474">
      <w:bodyDiv w:val="1"/>
      <w:marLeft w:val="0"/>
      <w:marRight w:val="0"/>
      <w:marTop w:val="0"/>
      <w:marBottom w:val="0"/>
      <w:divBdr>
        <w:top w:val="none" w:sz="0" w:space="0" w:color="auto"/>
        <w:left w:val="none" w:sz="0" w:space="0" w:color="auto"/>
        <w:bottom w:val="none" w:sz="0" w:space="0" w:color="auto"/>
        <w:right w:val="none" w:sz="0" w:space="0" w:color="auto"/>
      </w:divBdr>
      <w:divsChild>
        <w:div w:id="1697777141">
          <w:marLeft w:val="0"/>
          <w:marRight w:val="0"/>
          <w:marTop w:val="0"/>
          <w:marBottom w:val="0"/>
          <w:divBdr>
            <w:top w:val="none" w:sz="0" w:space="0" w:color="auto"/>
            <w:left w:val="none" w:sz="0" w:space="0" w:color="auto"/>
            <w:bottom w:val="none" w:sz="0" w:space="0" w:color="auto"/>
            <w:right w:val="none" w:sz="0" w:space="0" w:color="auto"/>
          </w:divBdr>
          <w:divsChild>
            <w:div w:id="128516506">
              <w:marLeft w:val="0"/>
              <w:marRight w:val="0"/>
              <w:marTop w:val="0"/>
              <w:marBottom w:val="0"/>
              <w:divBdr>
                <w:top w:val="none" w:sz="0" w:space="0" w:color="auto"/>
                <w:left w:val="none" w:sz="0" w:space="0" w:color="auto"/>
                <w:bottom w:val="none" w:sz="0" w:space="0" w:color="auto"/>
                <w:right w:val="none" w:sz="0" w:space="0" w:color="auto"/>
              </w:divBdr>
            </w:div>
            <w:div w:id="277496667">
              <w:marLeft w:val="0"/>
              <w:marRight w:val="0"/>
              <w:marTop w:val="0"/>
              <w:marBottom w:val="0"/>
              <w:divBdr>
                <w:top w:val="none" w:sz="0" w:space="0" w:color="auto"/>
                <w:left w:val="none" w:sz="0" w:space="0" w:color="auto"/>
                <w:bottom w:val="none" w:sz="0" w:space="0" w:color="auto"/>
                <w:right w:val="none" w:sz="0" w:space="0" w:color="auto"/>
              </w:divBdr>
            </w:div>
            <w:div w:id="348485106">
              <w:marLeft w:val="0"/>
              <w:marRight w:val="0"/>
              <w:marTop w:val="0"/>
              <w:marBottom w:val="0"/>
              <w:divBdr>
                <w:top w:val="none" w:sz="0" w:space="0" w:color="auto"/>
                <w:left w:val="none" w:sz="0" w:space="0" w:color="auto"/>
                <w:bottom w:val="none" w:sz="0" w:space="0" w:color="auto"/>
                <w:right w:val="none" w:sz="0" w:space="0" w:color="auto"/>
              </w:divBdr>
            </w:div>
            <w:div w:id="394158788">
              <w:marLeft w:val="0"/>
              <w:marRight w:val="0"/>
              <w:marTop w:val="0"/>
              <w:marBottom w:val="0"/>
              <w:divBdr>
                <w:top w:val="none" w:sz="0" w:space="0" w:color="auto"/>
                <w:left w:val="none" w:sz="0" w:space="0" w:color="auto"/>
                <w:bottom w:val="none" w:sz="0" w:space="0" w:color="auto"/>
                <w:right w:val="none" w:sz="0" w:space="0" w:color="auto"/>
              </w:divBdr>
            </w:div>
            <w:div w:id="681664263">
              <w:marLeft w:val="0"/>
              <w:marRight w:val="0"/>
              <w:marTop w:val="0"/>
              <w:marBottom w:val="0"/>
              <w:divBdr>
                <w:top w:val="none" w:sz="0" w:space="0" w:color="auto"/>
                <w:left w:val="none" w:sz="0" w:space="0" w:color="auto"/>
                <w:bottom w:val="none" w:sz="0" w:space="0" w:color="auto"/>
                <w:right w:val="none" w:sz="0" w:space="0" w:color="auto"/>
              </w:divBdr>
            </w:div>
            <w:div w:id="936641500">
              <w:marLeft w:val="0"/>
              <w:marRight w:val="0"/>
              <w:marTop w:val="0"/>
              <w:marBottom w:val="0"/>
              <w:divBdr>
                <w:top w:val="none" w:sz="0" w:space="0" w:color="auto"/>
                <w:left w:val="none" w:sz="0" w:space="0" w:color="auto"/>
                <w:bottom w:val="none" w:sz="0" w:space="0" w:color="auto"/>
                <w:right w:val="none" w:sz="0" w:space="0" w:color="auto"/>
              </w:divBdr>
            </w:div>
            <w:div w:id="1794445639">
              <w:marLeft w:val="0"/>
              <w:marRight w:val="0"/>
              <w:marTop w:val="0"/>
              <w:marBottom w:val="0"/>
              <w:divBdr>
                <w:top w:val="none" w:sz="0" w:space="0" w:color="auto"/>
                <w:left w:val="none" w:sz="0" w:space="0" w:color="auto"/>
                <w:bottom w:val="none" w:sz="0" w:space="0" w:color="auto"/>
                <w:right w:val="none" w:sz="0" w:space="0" w:color="auto"/>
              </w:divBdr>
            </w:div>
            <w:div w:id="193293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192976">
      <w:bodyDiv w:val="1"/>
      <w:marLeft w:val="0"/>
      <w:marRight w:val="0"/>
      <w:marTop w:val="0"/>
      <w:marBottom w:val="0"/>
      <w:divBdr>
        <w:top w:val="none" w:sz="0" w:space="0" w:color="auto"/>
        <w:left w:val="none" w:sz="0" w:space="0" w:color="auto"/>
        <w:bottom w:val="none" w:sz="0" w:space="0" w:color="auto"/>
        <w:right w:val="none" w:sz="0" w:space="0" w:color="auto"/>
      </w:divBdr>
    </w:div>
    <w:div w:id="354430480">
      <w:bodyDiv w:val="1"/>
      <w:marLeft w:val="0"/>
      <w:marRight w:val="0"/>
      <w:marTop w:val="0"/>
      <w:marBottom w:val="0"/>
      <w:divBdr>
        <w:top w:val="none" w:sz="0" w:space="0" w:color="auto"/>
        <w:left w:val="none" w:sz="0" w:space="0" w:color="auto"/>
        <w:bottom w:val="none" w:sz="0" w:space="0" w:color="auto"/>
        <w:right w:val="none" w:sz="0" w:space="0" w:color="auto"/>
      </w:divBdr>
      <w:divsChild>
        <w:div w:id="730540846">
          <w:marLeft w:val="0"/>
          <w:marRight w:val="0"/>
          <w:marTop w:val="0"/>
          <w:marBottom w:val="0"/>
          <w:divBdr>
            <w:top w:val="none" w:sz="0" w:space="0" w:color="auto"/>
            <w:left w:val="none" w:sz="0" w:space="0" w:color="auto"/>
            <w:bottom w:val="none" w:sz="0" w:space="0" w:color="auto"/>
            <w:right w:val="none" w:sz="0" w:space="0" w:color="auto"/>
          </w:divBdr>
          <w:divsChild>
            <w:div w:id="110630490">
              <w:marLeft w:val="0"/>
              <w:marRight w:val="0"/>
              <w:marTop w:val="0"/>
              <w:marBottom w:val="0"/>
              <w:divBdr>
                <w:top w:val="none" w:sz="0" w:space="0" w:color="auto"/>
                <w:left w:val="none" w:sz="0" w:space="0" w:color="auto"/>
                <w:bottom w:val="none" w:sz="0" w:space="0" w:color="auto"/>
                <w:right w:val="none" w:sz="0" w:space="0" w:color="auto"/>
              </w:divBdr>
            </w:div>
            <w:div w:id="165874650">
              <w:marLeft w:val="0"/>
              <w:marRight w:val="0"/>
              <w:marTop w:val="0"/>
              <w:marBottom w:val="0"/>
              <w:divBdr>
                <w:top w:val="none" w:sz="0" w:space="0" w:color="auto"/>
                <w:left w:val="none" w:sz="0" w:space="0" w:color="auto"/>
                <w:bottom w:val="none" w:sz="0" w:space="0" w:color="auto"/>
                <w:right w:val="none" w:sz="0" w:space="0" w:color="auto"/>
              </w:divBdr>
            </w:div>
            <w:div w:id="192112069">
              <w:marLeft w:val="0"/>
              <w:marRight w:val="0"/>
              <w:marTop w:val="0"/>
              <w:marBottom w:val="0"/>
              <w:divBdr>
                <w:top w:val="none" w:sz="0" w:space="0" w:color="auto"/>
                <w:left w:val="none" w:sz="0" w:space="0" w:color="auto"/>
                <w:bottom w:val="none" w:sz="0" w:space="0" w:color="auto"/>
                <w:right w:val="none" w:sz="0" w:space="0" w:color="auto"/>
              </w:divBdr>
            </w:div>
            <w:div w:id="429204343">
              <w:marLeft w:val="0"/>
              <w:marRight w:val="0"/>
              <w:marTop w:val="0"/>
              <w:marBottom w:val="0"/>
              <w:divBdr>
                <w:top w:val="none" w:sz="0" w:space="0" w:color="auto"/>
                <w:left w:val="none" w:sz="0" w:space="0" w:color="auto"/>
                <w:bottom w:val="none" w:sz="0" w:space="0" w:color="auto"/>
                <w:right w:val="none" w:sz="0" w:space="0" w:color="auto"/>
              </w:divBdr>
            </w:div>
            <w:div w:id="435708519">
              <w:marLeft w:val="0"/>
              <w:marRight w:val="0"/>
              <w:marTop w:val="0"/>
              <w:marBottom w:val="0"/>
              <w:divBdr>
                <w:top w:val="none" w:sz="0" w:space="0" w:color="auto"/>
                <w:left w:val="none" w:sz="0" w:space="0" w:color="auto"/>
                <w:bottom w:val="none" w:sz="0" w:space="0" w:color="auto"/>
                <w:right w:val="none" w:sz="0" w:space="0" w:color="auto"/>
              </w:divBdr>
            </w:div>
            <w:div w:id="767433537">
              <w:marLeft w:val="0"/>
              <w:marRight w:val="0"/>
              <w:marTop w:val="0"/>
              <w:marBottom w:val="0"/>
              <w:divBdr>
                <w:top w:val="none" w:sz="0" w:space="0" w:color="auto"/>
                <w:left w:val="none" w:sz="0" w:space="0" w:color="auto"/>
                <w:bottom w:val="none" w:sz="0" w:space="0" w:color="auto"/>
                <w:right w:val="none" w:sz="0" w:space="0" w:color="auto"/>
              </w:divBdr>
            </w:div>
            <w:div w:id="971135509">
              <w:marLeft w:val="0"/>
              <w:marRight w:val="0"/>
              <w:marTop w:val="0"/>
              <w:marBottom w:val="0"/>
              <w:divBdr>
                <w:top w:val="none" w:sz="0" w:space="0" w:color="auto"/>
                <w:left w:val="none" w:sz="0" w:space="0" w:color="auto"/>
                <w:bottom w:val="none" w:sz="0" w:space="0" w:color="auto"/>
                <w:right w:val="none" w:sz="0" w:space="0" w:color="auto"/>
              </w:divBdr>
            </w:div>
            <w:div w:id="1557931788">
              <w:marLeft w:val="0"/>
              <w:marRight w:val="0"/>
              <w:marTop w:val="0"/>
              <w:marBottom w:val="0"/>
              <w:divBdr>
                <w:top w:val="none" w:sz="0" w:space="0" w:color="auto"/>
                <w:left w:val="none" w:sz="0" w:space="0" w:color="auto"/>
                <w:bottom w:val="none" w:sz="0" w:space="0" w:color="auto"/>
                <w:right w:val="none" w:sz="0" w:space="0" w:color="auto"/>
              </w:divBdr>
            </w:div>
            <w:div w:id="1716156030">
              <w:marLeft w:val="0"/>
              <w:marRight w:val="0"/>
              <w:marTop w:val="0"/>
              <w:marBottom w:val="0"/>
              <w:divBdr>
                <w:top w:val="none" w:sz="0" w:space="0" w:color="auto"/>
                <w:left w:val="none" w:sz="0" w:space="0" w:color="auto"/>
                <w:bottom w:val="none" w:sz="0" w:space="0" w:color="auto"/>
                <w:right w:val="none" w:sz="0" w:space="0" w:color="auto"/>
              </w:divBdr>
            </w:div>
            <w:div w:id="1777754062">
              <w:marLeft w:val="0"/>
              <w:marRight w:val="0"/>
              <w:marTop w:val="0"/>
              <w:marBottom w:val="0"/>
              <w:divBdr>
                <w:top w:val="none" w:sz="0" w:space="0" w:color="auto"/>
                <w:left w:val="none" w:sz="0" w:space="0" w:color="auto"/>
                <w:bottom w:val="none" w:sz="0" w:space="0" w:color="auto"/>
                <w:right w:val="none" w:sz="0" w:space="0" w:color="auto"/>
              </w:divBdr>
            </w:div>
            <w:div w:id="199756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851087">
      <w:bodyDiv w:val="1"/>
      <w:marLeft w:val="0"/>
      <w:marRight w:val="0"/>
      <w:marTop w:val="0"/>
      <w:marBottom w:val="0"/>
      <w:divBdr>
        <w:top w:val="none" w:sz="0" w:space="0" w:color="auto"/>
        <w:left w:val="none" w:sz="0" w:space="0" w:color="auto"/>
        <w:bottom w:val="none" w:sz="0" w:space="0" w:color="auto"/>
        <w:right w:val="none" w:sz="0" w:space="0" w:color="auto"/>
      </w:divBdr>
    </w:div>
    <w:div w:id="741563022">
      <w:bodyDiv w:val="1"/>
      <w:marLeft w:val="0"/>
      <w:marRight w:val="0"/>
      <w:marTop w:val="0"/>
      <w:marBottom w:val="0"/>
      <w:divBdr>
        <w:top w:val="none" w:sz="0" w:space="0" w:color="auto"/>
        <w:left w:val="none" w:sz="0" w:space="0" w:color="auto"/>
        <w:bottom w:val="none" w:sz="0" w:space="0" w:color="auto"/>
        <w:right w:val="none" w:sz="0" w:space="0" w:color="auto"/>
      </w:divBdr>
    </w:div>
    <w:div w:id="787891594">
      <w:bodyDiv w:val="1"/>
      <w:marLeft w:val="0"/>
      <w:marRight w:val="0"/>
      <w:marTop w:val="0"/>
      <w:marBottom w:val="0"/>
      <w:divBdr>
        <w:top w:val="none" w:sz="0" w:space="0" w:color="auto"/>
        <w:left w:val="none" w:sz="0" w:space="0" w:color="auto"/>
        <w:bottom w:val="none" w:sz="0" w:space="0" w:color="auto"/>
        <w:right w:val="none" w:sz="0" w:space="0" w:color="auto"/>
      </w:divBdr>
    </w:div>
    <w:div w:id="854348530">
      <w:bodyDiv w:val="1"/>
      <w:marLeft w:val="0"/>
      <w:marRight w:val="0"/>
      <w:marTop w:val="0"/>
      <w:marBottom w:val="0"/>
      <w:divBdr>
        <w:top w:val="none" w:sz="0" w:space="0" w:color="auto"/>
        <w:left w:val="none" w:sz="0" w:space="0" w:color="auto"/>
        <w:bottom w:val="none" w:sz="0" w:space="0" w:color="auto"/>
        <w:right w:val="none" w:sz="0" w:space="0" w:color="auto"/>
      </w:divBdr>
    </w:div>
    <w:div w:id="855273387">
      <w:bodyDiv w:val="1"/>
      <w:marLeft w:val="0"/>
      <w:marRight w:val="0"/>
      <w:marTop w:val="0"/>
      <w:marBottom w:val="0"/>
      <w:divBdr>
        <w:top w:val="none" w:sz="0" w:space="0" w:color="auto"/>
        <w:left w:val="none" w:sz="0" w:space="0" w:color="auto"/>
        <w:bottom w:val="none" w:sz="0" w:space="0" w:color="auto"/>
        <w:right w:val="none" w:sz="0" w:space="0" w:color="auto"/>
      </w:divBdr>
      <w:divsChild>
        <w:div w:id="1796488574">
          <w:marLeft w:val="0"/>
          <w:marRight w:val="0"/>
          <w:marTop w:val="0"/>
          <w:marBottom w:val="0"/>
          <w:divBdr>
            <w:top w:val="none" w:sz="0" w:space="0" w:color="auto"/>
            <w:left w:val="none" w:sz="0" w:space="0" w:color="auto"/>
            <w:bottom w:val="none" w:sz="0" w:space="0" w:color="auto"/>
            <w:right w:val="none" w:sz="0" w:space="0" w:color="auto"/>
          </w:divBdr>
          <w:divsChild>
            <w:div w:id="127092214">
              <w:marLeft w:val="0"/>
              <w:marRight w:val="0"/>
              <w:marTop w:val="0"/>
              <w:marBottom w:val="0"/>
              <w:divBdr>
                <w:top w:val="none" w:sz="0" w:space="0" w:color="auto"/>
                <w:left w:val="none" w:sz="0" w:space="0" w:color="auto"/>
                <w:bottom w:val="none" w:sz="0" w:space="0" w:color="auto"/>
                <w:right w:val="none" w:sz="0" w:space="0" w:color="auto"/>
              </w:divBdr>
            </w:div>
            <w:div w:id="137189148">
              <w:marLeft w:val="0"/>
              <w:marRight w:val="0"/>
              <w:marTop w:val="0"/>
              <w:marBottom w:val="0"/>
              <w:divBdr>
                <w:top w:val="none" w:sz="0" w:space="0" w:color="auto"/>
                <w:left w:val="none" w:sz="0" w:space="0" w:color="auto"/>
                <w:bottom w:val="none" w:sz="0" w:space="0" w:color="auto"/>
                <w:right w:val="none" w:sz="0" w:space="0" w:color="auto"/>
              </w:divBdr>
            </w:div>
            <w:div w:id="480119715">
              <w:marLeft w:val="0"/>
              <w:marRight w:val="0"/>
              <w:marTop w:val="0"/>
              <w:marBottom w:val="0"/>
              <w:divBdr>
                <w:top w:val="none" w:sz="0" w:space="0" w:color="auto"/>
                <w:left w:val="none" w:sz="0" w:space="0" w:color="auto"/>
                <w:bottom w:val="none" w:sz="0" w:space="0" w:color="auto"/>
                <w:right w:val="none" w:sz="0" w:space="0" w:color="auto"/>
              </w:divBdr>
            </w:div>
            <w:div w:id="480849178">
              <w:marLeft w:val="0"/>
              <w:marRight w:val="0"/>
              <w:marTop w:val="0"/>
              <w:marBottom w:val="0"/>
              <w:divBdr>
                <w:top w:val="none" w:sz="0" w:space="0" w:color="auto"/>
                <w:left w:val="none" w:sz="0" w:space="0" w:color="auto"/>
                <w:bottom w:val="none" w:sz="0" w:space="0" w:color="auto"/>
                <w:right w:val="none" w:sz="0" w:space="0" w:color="auto"/>
              </w:divBdr>
            </w:div>
            <w:div w:id="649360661">
              <w:marLeft w:val="0"/>
              <w:marRight w:val="0"/>
              <w:marTop w:val="0"/>
              <w:marBottom w:val="0"/>
              <w:divBdr>
                <w:top w:val="none" w:sz="0" w:space="0" w:color="auto"/>
                <w:left w:val="none" w:sz="0" w:space="0" w:color="auto"/>
                <w:bottom w:val="none" w:sz="0" w:space="0" w:color="auto"/>
                <w:right w:val="none" w:sz="0" w:space="0" w:color="auto"/>
              </w:divBdr>
            </w:div>
            <w:div w:id="908543572">
              <w:marLeft w:val="0"/>
              <w:marRight w:val="0"/>
              <w:marTop w:val="0"/>
              <w:marBottom w:val="0"/>
              <w:divBdr>
                <w:top w:val="none" w:sz="0" w:space="0" w:color="auto"/>
                <w:left w:val="none" w:sz="0" w:space="0" w:color="auto"/>
                <w:bottom w:val="none" w:sz="0" w:space="0" w:color="auto"/>
                <w:right w:val="none" w:sz="0" w:space="0" w:color="auto"/>
              </w:divBdr>
            </w:div>
            <w:div w:id="1034814796">
              <w:marLeft w:val="0"/>
              <w:marRight w:val="0"/>
              <w:marTop w:val="0"/>
              <w:marBottom w:val="0"/>
              <w:divBdr>
                <w:top w:val="none" w:sz="0" w:space="0" w:color="auto"/>
                <w:left w:val="none" w:sz="0" w:space="0" w:color="auto"/>
                <w:bottom w:val="none" w:sz="0" w:space="0" w:color="auto"/>
                <w:right w:val="none" w:sz="0" w:space="0" w:color="auto"/>
              </w:divBdr>
            </w:div>
            <w:div w:id="1124352266">
              <w:marLeft w:val="0"/>
              <w:marRight w:val="0"/>
              <w:marTop w:val="0"/>
              <w:marBottom w:val="0"/>
              <w:divBdr>
                <w:top w:val="none" w:sz="0" w:space="0" w:color="auto"/>
                <w:left w:val="none" w:sz="0" w:space="0" w:color="auto"/>
                <w:bottom w:val="none" w:sz="0" w:space="0" w:color="auto"/>
                <w:right w:val="none" w:sz="0" w:space="0" w:color="auto"/>
              </w:divBdr>
            </w:div>
            <w:div w:id="1352948228">
              <w:marLeft w:val="0"/>
              <w:marRight w:val="0"/>
              <w:marTop w:val="0"/>
              <w:marBottom w:val="0"/>
              <w:divBdr>
                <w:top w:val="none" w:sz="0" w:space="0" w:color="auto"/>
                <w:left w:val="none" w:sz="0" w:space="0" w:color="auto"/>
                <w:bottom w:val="none" w:sz="0" w:space="0" w:color="auto"/>
                <w:right w:val="none" w:sz="0" w:space="0" w:color="auto"/>
              </w:divBdr>
            </w:div>
            <w:div w:id="1536775642">
              <w:marLeft w:val="0"/>
              <w:marRight w:val="0"/>
              <w:marTop w:val="0"/>
              <w:marBottom w:val="0"/>
              <w:divBdr>
                <w:top w:val="none" w:sz="0" w:space="0" w:color="auto"/>
                <w:left w:val="none" w:sz="0" w:space="0" w:color="auto"/>
                <w:bottom w:val="none" w:sz="0" w:space="0" w:color="auto"/>
                <w:right w:val="none" w:sz="0" w:space="0" w:color="auto"/>
              </w:divBdr>
            </w:div>
            <w:div w:id="1709406847">
              <w:marLeft w:val="0"/>
              <w:marRight w:val="0"/>
              <w:marTop w:val="0"/>
              <w:marBottom w:val="0"/>
              <w:divBdr>
                <w:top w:val="none" w:sz="0" w:space="0" w:color="auto"/>
                <w:left w:val="none" w:sz="0" w:space="0" w:color="auto"/>
                <w:bottom w:val="none" w:sz="0" w:space="0" w:color="auto"/>
                <w:right w:val="none" w:sz="0" w:space="0" w:color="auto"/>
              </w:divBdr>
            </w:div>
            <w:div w:id="206189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340367">
      <w:bodyDiv w:val="1"/>
      <w:marLeft w:val="0"/>
      <w:marRight w:val="0"/>
      <w:marTop w:val="0"/>
      <w:marBottom w:val="0"/>
      <w:divBdr>
        <w:top w:val="none" w:sz="0" w:space="0" w:color="auto"/>
        <w:left w:val="none" w:sz="0" w:space="0" w:color="auto"/>
        <w:bottom w:val="none" w:sz="0" w:space="0" w:color="auto"/>
        <w:right w:val="none" w:sz="0" w:space="0" w:color="auto"/>
      </w:divBdr>
    </w:div>
    <w:div w:id="1567498086">
      <w:bodyDiv w:val="1"/>
      <w:marLeft w:val="0"/>
      <w:marRight w:val="0"/>
      <w:marTop w:val="0"/>
      <w:marBottom w:val="0"/>
      <w:divBdr>
        <w:top w:val="none" w:sz="0" w:space="0" w:color="auto"/>
        <w:left w:val="none" w:sz="0" w:space="0" w:color="auto"/>
        <w:bottom w:val="none" w:sz="0" w:space="0" w:color="auto"/>
        <w:right w:val="none" w:sz="0" w:space="0" w:color="auto"/>
      </w:divBdr>
    </w:div>
    <w:div w:id="2104959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sst.es/documents/94886/455702/ejemplo1.pdf/686586fe-96f7-4cf6-92c3-cf1aee23ea28" TargetMode="External"/><Relationship Id="rId13" Type="http://schemas.openxmlformats.org/officeDocument/2006/relationships/hyperlink" Target="https://prevencio.gva.es/documents/161660390/164793251/SPRL_PPRL_10_2018_CS/7d3b6874-7018-41eb-ac6e-037feb529547" TargetMode="External"/><Relationship Id="rId18" Type="http://schemas.openxmlformats.org/officeDocument/2006/relationships/hyperlink" Target="https://prevencio.gva.es/documents/161660390/164793251/SPRL_PPRL_05_02.+PROCEDIMIENTO+DE+GESTI%C3%93N+DE+ACCIDENTES+DE+TRABAJO_cs/12d0d70f-aa47-48d9-abb9-45d3b11fe56f"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prevencio.gva.es/documents/161660390/162707426/SPRL_PPRL_04.+PROCEDIMIENTO+DE+GESTI%C3%93N+Y+USO+DE+EQUIPOS+DE+PROTECCI%C3%93N+INDIVIDUAL_cs/e6ed095a-440d-4d5b-a4ea-1520ee82b9a2" TargetMode="External"/><Relationship Id="rId17" Type="http://schemas.openxmlformats.org/officeDocument/2006/relationships/hyperlink" Target="https://prevencio.gva.es/documents/161660390/164793251/SPRL_PPRL_07_Procedimiento+para+la+elaboraci%C3%B3n%2C%20implantaci%C3%B3n+y+actualizaci%C3%B3n+de+las+medidas+de+emergencia+y+planes+de+autoprotecci%C3%B3n_cs/bbd396c9-cc21-478f-88fa-7f1004cb9a74"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cjap.gva.es/portal/web/ivap/inicio"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revencio.gva.es/"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prevencio.gva.es/documents/161660390/162707426/SPRL_IOPRL_07+Instrucci%C3%B3n+operativa+para+empresas+concurrentes+en+puertos+de+la+de+la+Generalitat.pdf/79ab8675-dfab-403c-993c-69245ff05478?t=1602611192682" TargetMode="External"/><Relationship Id="rId23" Type="http://schemas.openxmlformats.org/officeDocument/2006/relationships/footer" Target="footer2.xml"/><Relationship Id="rId10" Type="http://schemas.openxmlformats.org/officeDocument/2006/relationships/hyperlink" Target="https://cjusticia.gva.es/es/web/inspeccion-general-servicios/la-inspeccion-general-de-servicios.-funciones-y-competencia" TargetMode="External"/><Relationship Id="rId19" Type="http://schemas.openxmlformats.org/officeDocument/2006/relationships/hyperlink" Target="https://prevencio.gva.es/documents/161660390/164793251/SPRL_PPRL_08_PROCEDIMIENTO+DE+GESTI%C3%93N+DE+EEPP_CS/af1ad28e-c3e2-4dc6-963d-f4327d9065a8" TargetMode="External"/><Relationship Id="rId4" Type="http://schemas.openxmlformats.org/officeDocument/2006/relationships/settings" Target="settings.xml"/><Relationship Id="rId9" Type="http://schemas.openxmlformats.org/officeDocument/2006/relationships/hyperlink" Target="https://prevencio.gva.es/documents/161660390/162594400/Gu%C3%ADa+t%C3%A9cnica+para+la+implantaci%C3%B3n+del+Plan+de+Prevenci%C3%B3n+de+la+GV_cs/81dba775-bcd0-405f-b96e-872dbcf0a503" TargetMode="External"/><Relationship Id="rId14" Type="http://schemas.openxmlformats.org/officeDocument/2006/relationships/hyperlink" Target="https://prevencio.gva.es/documents/161660390/162707426/SPRL_IOPRL_05+Instrucci%C3%B3n+para+empresas+concurrentes+del+servicio+de+restauraci%C3%B3n.pdf/4cdf05b2-b758-4ed8-8a6a-82468a2058dd?t=1602610933885"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Tema de l'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FB6DB2-CBC5-48F9-A55D-6858544FA5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TotalTime>
  <Pages>17</Pages>
  <Words>6206</Words>
  <Characters>39406</Characters>
  <Application>Microsoft Office Word</Application>
  <DocSecurity>0</DocSecurity>
  <Lines>328</Lines>
  <Paragraphs>91</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1- INTRODUCCIÓN Y ÁMBITO</vt:lpstr>
      <vt:lpstr>1- INTRODUCCIÓN Y ÁMBITO</vt:lpstr>
    </vt:vector>
  </TitlesOfParts>
  <Company>gva</Company>
  <LinksUpToDate>false</LinksUpToDate>
  <CharactersWithSpaces>45521</CharactersWithSpaces>
  <SharedDoc>false</SharedDoc>
  <HLinks>
    <vt:vector size="294" baseType="variant">
      <vt:variant>
        <vt:i4>8060984</vt:i4>
      </vt:variant>
      <vt:variant>
        <vt:i4>258</vt:i4>
      </vt:variant>
      <vt:variant>
        <vt:i4>0</vt:i4>
      </vt:variant>
      <vt:variant>
        <vt:i4>5</vt:i4>
      </vt:variant>
      <vt:variant>
        <vt:lpwstr>https://prevencio.gva.es/documents/161660390/164793251/SPRL_PPRL_08_PROCEDIMIENTO+DE+GESTI%C3%93N+DE+EEPP_CS/af1ad28e-c3e2-4dc6-963d-f4327d9065a8</vt:lpwstr>
      </vt:variant>
      <vt:variant>
        <vt:lpwstr/>
      </vt:variant>
      <vt:variant>
        <vt:i4>2949222</vt:i4>
      </vt:variant>
      <vt:variant>
        <vt:i4>255</vt:i4>
      </vt:variant>
      <vt:variant>
        <vt:i4>0</vt:i4>
      </vt:variant>
      <vt:variant>
        <vt:i4>5</vt:i4>
      </vt:variant>
      <vt:variant>
        <vt:lpwstr>https://prevencio.gva.es/documents/161660390/164793251/SPRL_PPRL_05_02.+PROCEDIMIENTO+DE+GESTI%C3%93N+DE+ACCIDENTES+DE+TRABAJO_cs/12d0d70f-aa47-48d9-abb9-45d3b11fe56f</vt:lpwstr>
      </vt:variant>
      <vt:variant>
        <vt:lpwstr/>
      </vt:variant>
      <vt:variant>
        <vt:i4>6881315</vt:i4>
      </vt:variant>
      <vt:variant>
        <vt:i4>252</vt:i4>
      </vt:variant>
      <vt:variant>
        <vt:i4>0</vt:i4>
      </vt:variant>
      <vt:variant>
        <vt:i4>5</vt:i4>
      </vt:variant>
      <vt:variant>
        <vt:lpwstr>https://prevencio.gva.es/documents/161660390/164793251/SPRL_PPRL_07_Procedimiento+para+la+elaboraci%C3%B3n%2C implantaci%C3%B3n+y+actualizaci%C3%B3n+de+las+medidas+de+emergencia+y+planes+de+autoprotecci%C3%B3n_cs/bbd396c9-cc21-478f-88fa-7f1004cb9a74</vt:lpwstr>
      </vt:variant>
      <vt:variant>
        <vt:lpwstr/>
      </vt:variant>
      <vt:variant>
        <vt:i4>4522062</vt:i4>
      </vt:variant>
      <vt:variant>
        <vt:i4>249</vt:i4>
      </vt:variant>
      <vt:variant>
        <vt:i4>0</vt:i4>
      </vt:variant>
      <vt:variant>
        <vt:i4>5</vt:i4>
      </vt:variant>
      <vt:variant>
        <vt:lpwstr>http://www.cjap.gva.es/portal/web/ivap/inicio</vt:lpwstr>
      </vt:variant>
      <vt:variant>
        <vt:lpwstr/>
      </vt:variant>
      <vt:variant>
        <vt:i4>6488166</vt:i4>
      </vt:variant>
      <vt:variant>
        <vt:i4>246</vt:i4>
      </vt:variant>
      <vt:variant>
        <vt:i4>0</vt:i4>
      </vt:variant>
      <vt:variant>
        <vt:i4>5</vt:i4>
      </vt:variant>
      <vt:variant>
        <vt:lpwstr>https://prevencio.gva.es/documents/161660390/162707426/SPRL_IOPRL_07+Instrucci%C3%B3n+operativa+para+empresas+concurrentes+en+puertos+de+la+de+la+Generalitat.pdf/79ab8675-dfab-403c-993c-69245ff05478?t=1602611192682</vt:lpwstr>
      </vt:variant>
      <vt:variant>
        <vt:lpwstr/>
      </vt:variant>
      <vt:variant>
        <vt:i4>6422580</vt:i4>
      </vt:variant>
      <vt:variant>
        <vt:i4>243</vt:i4>
      </vt:variant>
      <vt:variant>
        <vt:i4>0</vt:i4>
      </vt:variant>
      <vt:variant>
        <vt:i4>5</vt:i4>
      </vt:variant>
      <vt:variant>
        <vt:lpwstr>https://prevencio.gva.es/documents/161660390/162707426/SPRL_IOPRL_05+Instrucci%C3%B3n+para+empresas+concurrentes+del+servicio+de+restauraci%C3%B3n.pdf/4cdf05b2-b758-4ed8-8a6a-82468a2058dd?t=1602610933885</vt:lpwstr>
      </vt:variant>
      <vt:variant>
        <vt:lpwstr/>
      </vt:variant>
      <vt:variant>
        <vt:i4>851972</vt:i4>
      </vt:variant>
      <vt:variant>
        <vt:i4>240</vt:i4>
      </vt:variant>
      <vt:variant>
        <vt:i4>0</vt:i4>
      </vt:variant>
      <vt:variant>
        <vt:i4>5</vt:i4>
      </vt:variant>
      <vt:variant>
        <vt:lpwstr>https://prevencio.gva.es/documents/161660390/164793251/SPRL_PPRL_10_2018_CS/7d3b6874-7018-41eb-ac6e-037feb529547</vt:lpwstr>
      </vt:variant>
      <vt:variant>
        <vt:lpwstr/>
      </vt:variant>
      <vt:variant>
        <vt:i4>2031655</vt:i4>
      </vt:variant>
      <vt:variant>
        <vt:i4>237</vt:i4>
      </vt:variant>
      <vt:variant>
        <vt:i4>0</vt:i4>
      </vt:variant>
      <vt:variant>
        <vt:i4>5</vt:i4>
      </vt:variant>
      <vt:variant>
        <vt:lpwstr>https://prevencio.gva.es/documents/161660390/162707426/SPRL_PPRL_04.+PROCEDIMIENTO+DE+GESTI%C3%93N+Y+USO+DE+EQUIPOS+DE+PROTECCI%C3%93N+INDIVIDUAL_cs/e6ed095a-440d-4d5b-a4ea-1520ee82b9a2</vt:lpwstr>
      </vt:variant>
      <vt:variant>
        <vt:lpwstr/>
      </vt:variant>
      <vt:variant>
        <vt:i4>1507423</vt:i4>
      </vt:variant>
      <vt:variant>
        <vt:i4>234</vt:i4>
      </vt:variant>
      <vt:variant>
        <vt:i4>0</vt:i4>
      </vt:variant>
      <vt:variant>
        <vt:i4>5</vt:i4>
      </vt:variant>
      <vt:variant>
        <vt:lpwstr>https://prevencio.gva.es/</vt:lpwstr>
      </vt:variant>
      <vt:variant>
        <vt:lpwstr/>
      </vt:variant>
      <vt:variant>
        <vt:i4>5177361</vt:i4>
      </vt:variant>
      <vt:variant>
        <vt:i4>231</vt:i4>
      </vt:variant>
      <vt:variant>
        <vt:i4>0</vt:i4>
      </vt:variant>
      <vt:variant>
        <vt:i4>5</vt:i4>
      </vt:variant>
      <vt:variant>
        <vt:lpwstr>https://cjusticia.gva.es/es/web/inspeccion-general-servicios/la-inspeccion-general-de-servicios.-funciones-y-competencia</vt:lpwstr>
      </vt:variant>
      <vt:variant>
        <vt:lpwstr/>
      </vt:variant>
      <vt:variant>
        <vt:i4>6029415</vt:i4>
      </vt:variant>
      <vt:variant>
        <vt:i4>228</vt:i4>
      </vt:variant>
      <vt:variant>
        <vt:i4>0</vt:i4>
      </vt:variant>
      <vt:variant>
        <vt:i4>5</vt:i4>
      </vt:variant>
      <vt:variant>
        <vt:lpwstr>https://prevencio.gva.es/documents/161660390/162594400/Gu%C3%ADa+t%C3%A9cnica+para+la+implantaci%C3%B3n+del+Plan+de+Prevenci%C3%B3n+de+la+GV_cs/81dba775-bcd0-405f-b96e-872dbcf0a503</vt:lpwstr>
      </vt:variant>
      <vt:variant>
        <vt:lpwstr/>
      </vt:variant>
      <vt:variant>
        <vt:i4>4456471</vt:i4>
      </vt:variant>
      <vt:variant>
        <vt:i4>225</vt:i4>
      </vt:variant>
      <vt:variant>
        <vt:i4>0</vt:i4>
      </vt:variant>
      <vt:variant>
        <vt:i4>5</vt:i4>
      </vt:variant>
      <vt:variant>
        <vt:lpwstr>https://www.insst.es/documents/94886/455702/ejemplo1.pdf/686586fe-96f7-4cf6-92c3-cf1aee23ea28</vt:lpwstr>
      </vt:variant>
      <vt:variant>
        <vt:lpwstr/>
      </vt:variant>
      <vt:variant>
        <vt:i4>1310783</vt:i4>
      </vt:variant>
      <vt:variant>
        <vt:i4>218</vt:i4>
      </vt:variant>
      <vt:variant>
        <vt:i4>0</vt:i4>
      </vt:variant>
      <vt:variant>
        <vt:i4>5</vt:i4>
      </vt:variant>
      <vt:variant>
        <vt:lpwstr/>
      </vt:variant>
      <vt:variant>
        <vt:lpwstr>_Toc118878124</vt:lpwstr>
      </vt:variant>
      <vt:variant>
        <vt:i4>1310783</vt:i4>
      </vt:variant>
      <vt:variant>
        <vt:i4>212</vt:i4>
      </vt:variant>
      <vt:variant>
        <vt:i4>0</vt:i4>
      </vt:variant>
      <vt:variant>
        <vt:i4>5</vt:i4>
      </vt:variant>
      <vt:variant>
        <vt:lpwstr/>
      </vt:variant>
      <vt:variant>
        <vt:lpwstr>_Toc118878123</vt:lpwstr>
      </vt:variant>
      <vt:variant>
        <vt:i4>1310783</vt:i4>
      </vt:variant>
      <vt:variant>
        <vt:i4>206</vt:i4>
      </vt:variant>
      <vt:variant>
        <vt:i4>0</vt:i4>
      </vt:variant>
      <vt:variant>
        <vt:i4>5</vt:i4>
      </vt:variant>
      <vt:variant>
        <vt:lpwstr/>
      </vt:variant>
      <vt:variant>
        <vt:lpwstr>_Toc118878122</vt:lpwstr>
      </vt:variant>
      <vt:variant>
        <vt:i4>1310783</vt:i4>
      </vt:variant>
      <vt:variant>
        <vt:i4>200</vt:i4>
      </vt:variant>
      <vt:variant>
        <vt:i4>0</vt:i4>
      </vt:variant>
      <vt:variant>
        <vt:i4>5</vt:i4>
      </vt:variant>
      <vt:variant>
        <vt:lpwstr/>
      </vt:variant>
      <vt:variant>
        <vt:lpwstr>_Toc118878121</vt:lpwstr>
      </vt:variant>
      <vt:variant>
        <vt:i4>1310783</vt:i4>
      </vt:variant>
      <vt:variant>
        <vt:i4>194</vt:i4>
      </vt:variant>
      <vt:variant>
        <vt:i4>0</vt:i4>
      </vt:variant>
      <vt:variant>
        <vt:i4>5</vt:i4>
      </vt:variant>
      <vt:variant>
        <vt:lpwstr/>
      </vt:variant>
      <vt:variant>
        <vt:lpwstr>_Toc118878120</vt:lpwstr>
      </vt:variant>
      <vt:variant>
        <vt:i4>1507391</vt:i4>
      </vt:variant>
      <vt:variant>
        <vt:i4>188</vt:i4>
      </vt:variant>
      <vt:variant>
        <vt:i4>0</vt:i4>
      </vt:variant>
      <vt:variant>
        <vt:i4>5</vt:i4>
      </vt:variant>
      <vt:variant>
        <vt:lpwstr/>
      </vt:variant>
      <vt:variant>
        <vt:lpwstr>_Toc118878119</vt:lpwstr>
      </vt:variant>
      <vt:variant>
        <vt:i4>1507391</vt:i4>
      </vt:variant>
      <vt:variant>
        <vt:i4>182</vt:i4>
      </vt:variant>
      <vt:variant>
        <vt:i4>0</vt:i4>
      </vt:variant>
      <vt:variant>
        <vt:i4>5</vt:i4>
      </vt:variant>
      <vt:variant>
        <vt:lpwstr/>
      </vt:variant>
      <vt:variant>
        <vt:lpwstr>_Toc118878118</vt:lpwstr>
      </vt:variant>
      <vt:variant>
        <vt:i4>1507391</vt:i4>
      </vt:variant>
      <vt:variant>
        <vt:i4>176</vt:i4>
      </vt:variant>
      <vt:variant>
        <vt:i4>0</vt:i4>
      </vt:variant>
      <vt:variant>
        <vt:i4>5</vt:i4>
      </vt:variant>
      <vt:variant>
        <vt:lpwstr/>
      </vt:variant>
      <vt:variant>
        <vt:lpwstr>_Toc118878117</vt:lpwstr>
      </vt:variant>
      <vt:variant>
        <vt:i4>1507391</vt:i4>
      </vt:variant>
      <vt:variant>
        <vt:i4>170</vt:i4>
      </vt:variant>
      <vt:variant>
        <vt:i4>0</vt:i4>
      </vt:variant>
      <vt:variant>
        <vt:i4>5</vt:i4>
      </vt:variant>
      <vt:variant>
        <vt:lpwstr/>
      </vt:variant>
      <vt:variant>
        <vt:lpwstr>_Toc118878116</vt:lpwstr>
      </vt:variant>
      <vt:variant>
        <vt:i4>1507391</vt:i4>
      </vt:variant>
      <vt:variant>
        <vt:i4>164</vt:i4>
      </vt:variant>
      <vt:variant>
        <vt:i4>0</vt:i4>
      </vt:variant>
      <vt:variant>
        <vt:i4>5</vt:i4>
      </vt:variant>
      <vt:variant>
        <vt:lpwstr/>
      </vt:variant>
      <vt:variant>
        <vt:lpwstr>_Toc118878115</vt:lpwstr>
      </vt:variant>
      <vt:variant>
        <vt:i4>1507391</vt:i4>
      </vt:variant>
      <vt:variant>
        <vt:i4>158</vt:i4>
      </vt:variant>
      <vt:variant>
        <vt:i4>0</vt:i4>
      </vt:variant>
      <vt:variant>
        <vt:i4>5</vt:i4>
      </vt:variant>
      <vt:variant>
        <vt:lpwstr/>
      </vt:variant>
      <vt:variant>
        <vt:lpwstr>_Toc118878114</vt:lpwstr>
      </vt:variant>
      <vt:variant>
        <vt:i4>1507391</vt:i4>
      </vt:variant>
      <vt:variant>
        <vt:i4>152</vt:i4>
      </vt:variant>
      <vt:variant>
        <vt:i4>0</vt:i4>
      </vt:variant>
      <vt:variant>
        <vt:i4>5</vt:i4>
      </vt:variant>
      <vt:variant>
        <vt:lpwstr/>
      </vt:variant>
      <vt:variant>
        <vt:lpwstr>_Toc118878113</vt:lpwstr>
      </vt:variant>
      <vt:variant>
        <vt:i4>1507391</vt:i4>
      </vt:variant>
      <vt:variant>
        <vt:i4>146</vt:i4>
      </vt:variant>
      <vt:variant>
        <vt:i4>0</vt:i4>
      </vt:variant>
      <vt:variant>
        <vt:i4>5</vt:i4>
      </vt:variant>
      <vt:variant>
        <vt:lpwstr/>
      </vt:variant>
      <vt:variant>
        <vt:lpwstr>_Toc118878112</vt:lpwstr>
      </vt:variant>
      <vt:variant>
        <vt:i4>1507391</vt:i4>
      </vt:variant>
      <vt:variant>
        <vt:i4>140</vt:i4>
      </vt:variant>
      <vt:variant>
        <vt:i4>0</vt:i4>
      </vt:variant>
      <vt:variant>
        <vt:i4>5</vt:i4>
      </vt:variant>
      <vt:variant>
        <vt:lpwstr/>
      </vt:variant>
      <vt:variant>
        <vt:lpwstr>_Toc118878111</vt:lpwstr>
      </vt:variant>
      <vt:variant>
        <vt:i4>1507391</vt:i4>
      </vt:variant>
      <vt:variant>
        <vt:i4>134</vt:i4>
      </vt:variant>
      <vt:variant>
        <vt:i4>0</vt:i4>
      </vt:variant>
      <vt:variant>
        <vt:i4>5</vt:i4>
      </vt:variant>
      <vt:variant>
        <vt:lpwstr/>
      </vt:variant>
      <vt:variant>
        <vt:lpwstr>_Toc118878110</vt:lpwstr>
      </vt:variant>
      <vt:variant>
        <vt:i4>1441855</vt:i4>
      </vt:variant>
      <vt:variant>
        <vt:i4>128</vt:i4>
      </vt:variant>
      <vt:variant>
        <vt:i4>0</vt:i4>
      </vt:variant>
      <vt:variant>
        <vt:i4>5</vt:i4>
      </vt:variant>
      <vt:variant>
        <vt:lpwstr/>
      </vt:variant>
      <vt:variant>
        <vt:lpwstr>_Toc118878109</vt:lpwstr>
      </vt:variant>
      <vt:variant>
        <vt:i4>1441855</vt:i4>
      </vt:variant>
      <vt:variant>
        <vt:i4>122</vt:i4>
      </vt:variant>
      <vt:variant>
        <vt:i4>0</vt:i4>
      </vt:variant>
      <vt:variant>
        <vt:i4>5</vt:i4>
      </vt:variant>
      <vt:variant>
        <vt:lpwstr/>
      </vt:variant>
      <vt:variant>
        <vt:lpwstr>_Toc118878108</vt:lpwstr>
      </vt:variant>
      <vt:variant>
        <vt:i4>1441855</vt:i4>
      </vt:variant>
      <vt:variant>
        <vt:i4>116</vt:i4>
      </vt:variant>
      <vt:variant>
        <vt:i4>0</vt:i4>
      </vt:variant>
      <vt:variant>
        <vt:i4>5</vt:i4>
      </vt:variant>
      <vt:variant>
        <vt:lpwstr/>
      </vt:variant>
      <vt:variant>
        <vt:lpwstr>_Toc118878107</vt:lpwstr>
      </vt:variant>
      <vt:variant>
        <vt:i4>1441855</vt:i4>
      </vt:variant>
      <vt:variant>
        <vt:i4>110</vt:i4>
      </vt:variant>
      <vt:variant>
        <vt:i4>0</vt:i4>
      </vt:variant>
      <vt:variant>
        <vt:i4>5</vt:i4>
      </vt:variant>
      <vt:variant>
        <vt:lpwstr/>
      </vt:variant>
      <vt:variant>
        <vt:lpwstr>_Toc118878106</vt:lpwstr>
      </vt:variant>
      <vt:variant>
        <vt:i4>1441855</vt:i4>
      </vt:variant>
      <vt:variant>
        <vt:i4>104</vt:i4>
      </vt:variant>
      <vt:variant>
        <vt:i4>0</vt:i4>
      </vt:variant>
      <vt:variant>
        <vt:i4>5</vt:i4>
      </vt:variant>
      <vt:variant>
        <vt:lpwstr/>
      </vt:variant>
      <vt:variant>
        <vt:lpwstr>_Toc118878105</vt:lpwstr>
      </vt:variant>
      <vt:variant>
        <vt:i4>1441855</vt:i4>
      </vt:variant>
      <vt:variant>
        <vt:i4>98</vt:i4>
      </vt:variant>
      <vt:variant>
        <vt:i4>0</vt:i4>
      </vt:variant>
      <vt:variant>
        <vt:i4>5</vt:i4>
      </vt:variant>
      <vt:variant>
        <vt:lpwstr/>
      </vt:variant>
      <vt:variant>
        <vt:lpwstr>_Toc118878104</vt:lpwstr>
      </vt:variant>
      <vt:variant>
        <vt:i4>1441855</vt:i4>
      </vt:variant>
      <vt:variant>
        <vt:i4>92</vt:i4>
      </vt:variant>
      <vt:variant>
        <vt:i4>0</vt:i4>
      </vt:variant>
      <vt:variant>
        <vt:i4>5</vt:i4>
      </vt:variant>
      <vt:variant>
        <vt:lpwstr/>
      </vt:variant>
      <vt:variant>
        <vt:lpwstr>_Toc118878103</vt:lpwstr>
      </vt:variant>
      <vt:variant>
        <vt:i4>1441855</vt:i4>
      </vt:variant>
      <vt:variant>
        <vt:i4>86</vt:i4>
      </vt:variant>
      <vt:variant>
        <vt:i4>0</vt:i4>
      </vt:variant>
      <vt:variant>
        <vt:i4>5</vt:i4>
      </vt:variant>
      <vt:variant>
        <vt:lpwstr/>
      </vt:variant>
      <vt:variant>
        <vt:lpwstr>_Toc118878102</vt:lpwstr>
      </vt:variant>
      <vt:variant>
        <vt:i4>1441855</vt:i4>
      </vt:variant>
      <vt:variant>
        <vt:i4>80</vt:i4>
      </vt:variant>
      <vt:variant>
        <vt:i4>0</vt:i4>
      </vt:variant>
      <vt:variant>
        <vt:i4>5</vt:i4>
      </vt:variant>
      <vt:variant>
        <vt:lpwstr/>
      </vt:variant>
      <vt:variant>
        <vt:lpwstr>_Toc118878101</vt:lpwstr>
      </vt:variant>
      <vt:variant>
        <vt:i4>1441855</vt:i4>
      </vt:variant>
      <vt:variant>
        <vt:i4>74</vt:i4>
      </vt:variant>
      <vt:variant>
        <vt:i4>0</vt:i4>
      </vt:variant>
      <vt:variant>
        <vt:i4>5</vt:i4>
      </vt:variant>
      <vt:variant>
        <vt:lpwstr/>
      </vt:variant>
      <vt:variant>
        <vt:lpwstr>_Toc118878100</vt:lpwstr>
      </vt:variant>
      <vt:variant>
        <vt:i4>2031678</vt:i4>
      </vt:variant>
      <vt:variant>
        <vt:i4>68</vt:i4>
      </vt:variant>
      <vt:variant>
        <vt:i4>0</vt:i4>
      </vt:variant>
      <vt:variant>
        <vt:i4>5</vt:i4>
      </vt:variant>
      <vt:variant>
        <vt:lpwstr/>
      </vt:variant>
      <vt:variant>
        <vt:lpwstr>_Toc118878099</vt:lpwstr>
      </vt:variant>
      <vt:variant>
        <vt:i4>2031678</vt:i4>
      </vt:variant>
      <vt:variant>
        <vt:i4>62</vt:i4>
      </vt:variant>
      <vt:variant>
        <vt:i4>0</vt:i4>
      </vt:variant>
      <vt:variant>
        <vt:i4>5</vt:i4>
      </vt:variant>
      <vt:variant>
        <vt:lpwstr/>
      </vt:variant>
      <vt:variant>
        <vt:lpwstr>_Toc118878098</vt:lpwstr>
      </vt:variant>
      <vt:variant>
        <vt:i4>2031678</vt:i4>
      </vt:variant>
      <vt:variant>
        <vt:i4>56</vt:i4>
      </vt:variant>
      <vt:variant>
        <vt:i4>0</vt:i4>
      </vt:variant>
      <vt:variant>
        <vt:i4>5</vt:i4>
      </vt:variant>
      <vt:variant>
        <vt:lpwstr/>
      </vt:variant>
      <vt:variant>
        <vt:lpwstr>_Toc118878097</vt:lpwstr>
      </vt:variant>
      <vt:variant>
        <vt:i4>2031678</vt:i4>
      </vt:variant>
      <vt:variant>
        <vt:i4>50</vt:i4>
      </vt:variant>
      <vt:variant>
        <vt:i4>0</vt:i4>
      </vt:variant>
      <vt:variant>
        <vt:i4>5</vt:i4>
      </vt:variant>
      <vt:variant>
        <vt:lpwstr/>
      </vt:variant>
      <vt:variant>
        <vt:lpwstr>_Toc118878096</vt:lpwstr>
      </vt:variant>
      <vt:variant>
        <vt:i4>2031678</vt:i4>
      </vt:variant>
      <vt:variant>
        <vt:i4>44</vt:i4>
      </vt:variant>
      <vt:variant>
        <vt:i4>0</vt:i4>
      </vt:variant>
      <vt:variant>
        <vt:i4>5</vt:i4>
      </vt:variant>
      <vt:variant>
        <vt:lpwstr/>
      </vt:variant>
      <vt:variant>
        <vt:lpwstr>_Toc118878095</vt:lpwstr>
      </vt:variant>
      <vt:variant>
        <vt:i4>2031678</vt:i4>
      </vt:variant>
      <vt:variant>
        <vt:i4>38</vt:i4>
      </vt:variant>
      <vt:variant>
        <vt:i4>0</vt:i4>
      </vt:variant>
      <vt:variant>
        <vt:i4>5</vt:i4>
      </vt:variant>
      <vt:variant>
        <vt:lpwstr/>
      </vt:variant>
      <vt:variant>
        <vt:lpwstr>_Toc118878094</vt:lpwstr>
      </vt:variant>
      <vt:variant>
        <vt:i4>2031678</vt:i4>
      </vt:variant>
      <vt:variant>
        <vt:i4>32</vt:i4>
      </vt:variant>
      <vt:variant>
        <vt:i4>0</vt:i4>
      </vt:variant>
      <vt:variant>
        <vt:i4>5</vt:i4>
      </vt:variant>
      <vt:variant>
        <vt:lpwstr/>
      </vt:variant>
      <vt:variant>
        <vt:lpwstr>_Toc118878093</vt:lpwstr>
      </vt:variant>
      <vt:variant>
        <vt:i4>2031678</vt:i4>
      </vt:variant>
      <vt:variant>
        <vt:i4>26</vt:i4>
      </vt:variant>
      <vt:variant>
        <vt:i4>0</vt:i4>
      </vt:variant>
      <vt:variant>
        <vt:i4>5</vt:i4>
      </vt:variant>
      <vt:variant>
        <vt:lpwstr/>
      </vt:variant>
      <vt:variant>
        <vt:lpwstr>_Toc118878092</vt:lpwstr>
      </vt:variant>
      <vt:variant>
        <vt:i4>2031678</vt:i4>
      </vt:variant>
      <vt:variant>
        <vt:i4>20</vt:i4>
      </vt:variant>
      <vt:variant>
        <vt:i4>0</vt:i4>
      </vt:variant>
      <vt:variant>
        <vt:i4>5</vt:i4>
      </vt:variant>
      <vt:variant>
        <vt:lpwstr/>
      </vt:variant>
      <vt:variant>
        <vt:lpwstr>_Toc118878091</vt:lpwstr>
      </vt:variant>
      <vt:variant>
        <vt:i4>2031678</vt:i4>
      </vt:variant>
      <vt:variant>
        <vt:i4>14</vt:i4>
      </vt:variant>
      <vt:variant>
        <vt:i4>0</vt:i4>
      </vt:variant>
      <vt:variant>
        <vt:i4>5</vt:i4>
      </vt:variant>
      <vt:variant>
        <vt:lpwstr/>
      </vt:variant>
      <vt:variant>
        <vt:lpwstr>_Toc118878090</vt:lpwstr>
      </vt:variant>
      <vt:variant>
        <vt:i4>1966142</vt:i4>
      </vt:variant>
      <vt:variant>
        <vt:i4>8</vt:i4>
      </vt:variant>
      <vt:variant>
        <vt:i4>0</vt:i4>
      </vt:variant>
      <vt:variant>
        <vt:i4>5</vt:i4>
      </vt:variant>
      <vt:variant>
        <vt:lpwstr/>
      </vt:variant>
      <vt:variant>
        <vt:lpwstr>_Toc118878089</vt:lpwstr>
      </vt:variant>
      <vt:variant>
        <vt:i4>1966142</vt:i4>
      </vt:variant>
      <vt:variant>
        <vt:i4>2</vt:i4>
      </vt:variant>
      <vt:variant>
        <vt:i4>0</vt:i4>
      </vt:variant>
      <vt:variant>
        <vt:i4>5</vt:i4>
      </vt:variant>
      <vt:variant>
        <vt:lpwstr/>
      </vt:variant>
      <vt:variant>
        <vt:lpwstr>_Toc118878088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INTRODUCCIÓN Y ÁMBITO</dc:title>
  <dc:subject/>
  <dc:creator>vera_man</dc:creator>
  <cp:keywords/>
  <dc:description/>
  <cp:lastModifiedBy>ALAMAR GALAN, ROBERTO</cp:lastModifiedBy>
  <cp:revision>8</cp:revision>
  <cp:lastPrinted>2020-01-29T11:43:00Z</cp:lastPrinted>
  <dcterms:created xsi:type="dcterms:W3CDTF">2022-12-28T08:50:00Z</dcterms:created>
  <dcterms:modified xsi:type="dcterms:W3CDTF">2022-12-30T13:07:00Z</dcterms:modified>
</cp:coreProperties>
</file>